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CA3" w:rsidRPr="0027666B" w:rsidRDefault="00A961A4" w:rsidP="00094CA3">
      <w:pPr>
        <w:rPr>
          <w:rFonts w:ascii="Verdana" w:hAnsi="Verdana" w:cs="Arial"/>
          <w:sz w:val="20"/>
          <w:szCs w:val="20"/>
        </w:rPr>
      </w:pPr>
      <w:r>
        <w:rPr>
          <w:rFonts w:ascii="Verdana" w:hAnsi="Verdana" w:cs="Arial"/>
          <w:noProof/>
          <w:sz w:val="20"/>
          <w:szCs w:val="20"/>
          <w:lang w:eastAsia="zh-CN"/>
        </w:rPr>
        <w:drawing>
          <wp:inline distT="0" distB="0" distL="0" distR="0">
            <wp:extent cx="6273165" cy="967740"/>
            <wp:effectExtent l="0" t="0" r="0" b="0"/>
            <wp:docPr id="1" name="Picture 1" descr="http://wwlpsts/Online%20Communications/Volume%20Licensing%20Logos/Volume_Licensing_Logo/Screen/horizontal/VolumeLicensing_1_b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lpsts/Online%20Communications/Volume%20Licensing%20Logos/Volume_Licensing_Logo/Screen/horizontal/VolumeLicensing_1_bL.gif"/>
                    <pic:cNvPicPr>
                      <a:picLocks noChangeAspect="1" noChangeArrowheads="1"/>
                    </pic:cNvPicPr>
                  </pic:nvPicPr>
                  <pic:blipFill>
                    <a:blip r:embed="rId13" r:link="rId14" cstate="print"/>
                    <a:srcRect/>
                    <a:stretch>
                      <a:fillRect/>
                    </a:stretch>
                  </pic:blipFill>
                  <pic:spPr bwMode="auto">
                    <a:xfrm>
                      <a:off x="0" y="0"/>
                      <a:ext cx="6273165" cy="967740"/>
                    </a:xfrm>
                    <a:prstGeom prst="rect">
                      <a:avLst/>
                    </a:prstGeom>
                    <a:noFill/>
                    <a:ln w="9525">
                      <a:noFill/>
                      <a:miter lim="800000"/>
                      <a:headEnd/>
                      <a:tailEnd/>
                    </a:ln>
                  </pic:spPr>
                </pic:pic>
              </a:graphicData>
            </a:graphic>
          </wp:inline>
        </w:drawing>
      </w:r>
    </w:p>
    <w:p w:rsidR="00094CA3" w:rsidRDefault="00094CA3" w:rsidP="00094CA3">
      <w:pPr>
        <w:rPr>
          <w:rFonts w:ascii="Verdana" w:hAnsi="Verdana" w:cs="Arial"/>
          <w:sz w:val="20"/>
          <w:szCs w:val="20"/>
        </w:rPr>
      </w:pPr>
    </w:p>
    <w:p w:rsidR="00D84912" w:rsidRPr="0027666B" w:rsidRDefault="00D84912" w:rsidP="00094CA3">
      <w:pPr>
        <w:rPr>
          <w:rFonts w:ascii="Verdana" w:hAnsi="Verdana" w:cs="Arial"/>
          <w:sz w:val="20"/>
          <w:szCs w:val="20"/>
        </w:rPr>
      </w:pPr>
    </w:p>
    <w:p w:rsidR="00C4008A" w:rsidRDefault="00E55910" w:rsidP="00316C0F">
      <w:pPr>
        <w:pStyle w:val="Normalroomyparag"/>
        <w:spacing w:before="120" w:after="120"/>
        <w:ind w:right="54"/>
        <w:jc w:val="center"/>
        <w:rPr>
          <w:rFonts w:asciiTheme="minorHAnsi" w:hAnsiTheme="minorHAnsi" w:cstheme="minorHAnsi"/>
          <w:noProof/>
          <w:sz w:val="48"/>
          <w:szCs w:val="48"/>
          <w:lang w:eastAsia="en-US"/>
        </w:rPr>
      </w:pPr>
      <w:r>
        <w:rPr>
          <w:noProof/>
          <w:color w:val="0000FF"/>
          <w:sz w:val="18"/>
          <w:szCs w:val="18"/>
          <w:lang w:eastAsia="zh-CN"/>
        </w:rPr>
        <w:drawing>
          <wp:inline distT="0" distB="0" distL="0" distR="0" wp14:anchorId="57C2417D" wp14:editId="1405BFBB">
            <wp:extent cx="1143000" cy="249555"/>
            <wp:effectExtent l="0" t="0" r="0" b="0"/>
            <wp:docPr id="2" name="Picture 2" descr="Windows">
              <a:hlinkClick xmlns:a="http://schemas.openxmlformats.org/drawingml/2006/main" r:id="rId15" tooltip="&quot;Window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dows">
                      <a:hlinkClick r:id="rId15" tooltip="&quot;Windows&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249555"/>
                    </a:xfrm>
                    <a:prstGeom prst="rect">
                      <a:avLst/>
                    </a:prstGeom>
                    <a:noFill/>
                    <a:ln>
                      <a:noFill/>
                    </a:ln>
                  </pic:spPr>
                </pic:pic>
              </a:graphicData>
            </a:graphic>
          </wp:inline>
        </w:drawing>
      </w:r>
    </w:p>
    <w:p w:rsidR="0051183F" w:rsidRDefault="0051183F" w:rsidP="00316C0F">
      <w:pPr>
        <w:pStyle w:val="Normalroomyparag"/>
        <w:spacing w:before="120" w:after="120"/>
        <w:ind w:right="54"/>
        <w:jc w:val="center"/>
        <w:rPr>
          <w:rFonts w:asciiTheme="minorHAnsi" w:hAnsiTheme="minorHAnsi" w:cstheme="minorHAnsi"/>
          <w:noProof/>
          <w:sz w:val="48"/>
          <w:szCs w:val="48"/>
          <w:lang w:eastAsia="en-US"/>
        </w:rPr>
      </w:pPr>
    </w:p>
    <w:p w:rsidR="00B84DA0" w:rsidRDefault="00B84DA0">
      <w:pPr>
        <w:jc w:val="center"/>
        <w:rPr>
          <w:rFonts w:asciiTheme="minorHAnsi" w:hAnsiTheme="minorHAnsi" w:cstheme="minorHAnsi"/>
          <w:b/>
          <w:sz w:val="44"/>
          <w:szCs w:val="36"/>
        </w:rPr>
      </w:pPr>
      <w:r w:rsidRPr="004D1193">
        <w:rPr>
          <w:rFonts w:asciiTheme="minorHAnsi" w:hAnsiTheme="minorHAnsi" w:cstheme="minorHAnsi"/>
          <w:b/>
          <w:sz w:val="44"/>
          <w:szCs w:val="36"/>
        </w:rPr>
        <w:t>Windows 8</w:t>
      </w:r>
    </w:p>
    <w:p w:rsidR="00EF5881" w:rsidRPr="00316C0F" w:rsidRDefault="00E55910">
      <w:pPr>
        <w:jc w:val="center"/>
        <w:rPr>
          <w:rFonts w:asciiTheme="minorHAnsi" w:hAnsiTheme="minorHAnsi" w:cstheme="minorHAnsi"/>
          <w:b/>
          <w:sz w:val="44"/>
          <w:szCs w:val="36"/>
        </w:rPr>
      </w:pPr>
      <w:r>
        <w:rPr>
          <w:rFonts w:asciiTheme="minorHAnsi" w:hAnsiTheme="minorHAnsi" w:cstheme="minorHAnsi"/>
          <w:b/>
          <w:sz w:val="44"/>
          <w:szCs w:val="36"/>
        </w:rPr>
        <w:t>Краткое руководство по запуску</w:t>
      </w:r>
    </w:p>
    <w:p w:rsidR="00C4008A" w:rsidRDefault="00C4008A" w:rsidP="00C4008A">
      <w:pPr>
        <w:jc w:val="right"/>
        <w:rPr>
          <w:rFonts w:ascii="Verdana" w:hAnsi="Verdana" w:cs="Arial"/>
          <w:b/>
          <w:sz w:val="36"/>
          <w:szCs w:val="36"/>
        </w:rPr>
      </w:pPr>
    </w:p>
    <w:p w:rsidR="008D28A3" w:rsidRPr="0027666B" w:rsidRDefault="008D28A3" w:rsidP="00094CA3">
      <w:pPr>
        <w:jc w:val="center"/>
        <w:rPr>
          <w:rFonts w:ascii="Verdana" w:hAnsi="Verdana" w:cs="Arial"/>
          <w:b/>
          <w:sz w:val="36"/>
          <w:szCs w:val="36"/>
        </w:rPr>
      </w:pPr>
    </w:p>
    <w:p w:rsidR="00094CA3" w:rsidRPr="0027666B" w:rsidRDefault="00094CA3" w:rsidP="00094CA3">
      <w:pPr>
        <w:jc w:val="center"/>
        <w:rPr>
          <w:rFonts w:ascii="Verdana" w:hAnsi="Verdana" w:cs="Arial"/>
          <w:sz w:val="20"/>
          <w:szCs w:val="20"/>
        </w:rPr>
      </w:pPr>
    </w:p>
    <w:p w:rsidR="00094CA3" w:rsidRPr="00316C0F" w:rsidRDefault="00094CA3" w:rsidP="00094CA3">
      <w:pPr>
        <w:ind w:left="2160" w:right="2160"/>
        <w:jc w:val="center"/>
        <w:rPr>
          <w:rFonts w:asciiTheme="minorHAnsi" w:hAnsiTheme="minorHAnsi" w:cstheme="minorHAnsi"/>
          <w:sz w:val="20"/>
          <w:szCs w:val="20"/>
        </w:rPr>
      </w:pPr>
      <w:r w:rsidRPr="00316C0F">
        <w:rPr>
          <w:rFonts w:asciiTheme="minorHAnsi" w:hAnsiTheme="minorHAnsi" w:cstheme="minorHAnsi"/>
          <w:sz w:val="20"/>
          <w:szCs w:val="20"/>
        </w:rPr>
        <w:t>Цель данного руководства по запуску — помочь вам ознакомиться с новыми предложениями и материалами, включая, в том числе, следующее:</w:t>
      </w:r>
    </w:p>
    <w:p w:rsidR="00094CA3" w:rsidRPr="00316C0F" w:rsidRDefault="00094CA3" w:rsidP="00094CA3">
      <w:pPr>
        <w:pStyle w:val="Normalroomyparag"/>
        <w:spacing w:before="120" w:after="120"/>
        <w:ind w:right="540"/>
        <w:rPr>
          <w:rFonts w:asciiTheme="minorHAnsi" w:hAnsiTheme="minorHAnsi" w:cstheme="minorHAnsi"/>
          <w:sz w:val="20"/>
          <w:szCs w:val="20"/>
        </w:rPr>
      </w:pPr>
    </w:p>
    <w:p w:rsidR="00C4008A" w:rsidRPr="00316C0F" w:rsidRDefault="00C4008A" w:rsidP="001E02E0">
      <w:pPr>
        <w:pStyle w:val="Normalroomyparag"/>
        <w:spacing w:before="120" w:after="120"/>
        <w:ind w:right="18"/>
        <w:jc w:val="center"/>
        <w:rPr>
          <w:rFonts w:asciiTheme="minorHAnsi" w:hAnsiTheme="minorHAnsi" w:cstheme="minorHAnsi"/>
          <w:b/>
          <w:sz w:val="24"/>
          <w:szCs w:val="24"/>
        </w:rPr>
      </w:pPr>
      <w:r w:rsidRPr="00316C0F">
        <w:rPr>
          <w:rFonts w:asciiTheme="minorHAnsi" w:hAnsiTheme="minorHAnsi" w:cstheme="minorHAnsi"/>
          <w:b/>
          <w:sz w:val="24"/>
          <w:szCs w:val="24"/>
        </w:rPr>
        <w:t>Доступность</w:t>
      </w:r>
    </w:p>
    <w:p w:rsidR="00EB7513" w:rsidRDefault="00EB7513" w:rsidP="001E02E0">
      <w:pPr>
        <w:pStyle w:val="Normalroomyparag"/>
        <w:spacing w:before="120" w:after="120"/>
        <w:ind w:right="18"/>
        <w:jc w:val="center"/>
        <w:rPr>
          <w:rFonts w:asciiTheme="minorHAnsi" w:hAnsiTheme="minorHAnsi" w:cstheme="minorHAnsi"/>
          <w:b/>
          <w:sz w:val="24"/>
          <w:szCs w:val="24"/>
        </w:rPr>
      </w:pPr>
      <w:r>
        <w:rPr>
          <w:rFonts w:asciiTheme="minorHAnsi" w:hAnsiTheme="minorHAnsi" w:cstheme="minorHAnsi"/>
          <w:b/>
          <w:sz w:val="24"/>
          <w:szCs w:val="24"/>
        </w:rPr>
        <w:t>График выпуска</w:t>
      </w:r>
    </w:p>
    <w:p w:rsidR="00C4008A" w:rsidRPr="00316C0F" w:rsidRDefault="00C4008A" w:rsidP="001E02E0">
      <w:pPr>
        <w:pStyle w:val="Normalroomyparag"/>
        <w:spacing w:before="120" w:after="120"/>
        <w:ind w:right="18"/>
        <w:jc w:val="center"/>
        <w:rPr>
          <w:rFonts w:asciiTheme="minorHAnsi" w:hAnsiTheme="minorHAnsi" w:cstheme="minorHAnsi"/>
          <w:b/>
          <w:sz w:val="24"/>
          <w:szCs w:val="24"/>
        </w:rPr>
      </w:pPr>
      <w:r w:rsidRPr="00316C0F">
        <w:rPr>
          <w:rFonts w:asciiTheme="minorHAnsi" w:hAnsiTheme="minorHAnsi" w:cstheme="minorHAnsi"/>
          <w:b/>
          <w:sz w:val="24"/>
          <w:szCs w:val="24"/>
        </w:rPr>
        <w:t>Поставка носителей</w:t>
      </w:r>
    </w:p>
    <w:p w:rsidR="00D37298" w:rsidRDefault="00EB7513" w:rsidP="001E02E0">
      <w:pPr>
        <w:pStyle w:val="Normalroomyparag"/>
        <w:spacing w:before="120" w:after="120"/>
        <w:ind w:right="18"/>
        <w:jc w:val="center"/>
        <w:rPr>
          <w:rFonts w:asciiTheme="minorHAnsi" w:hAnsiTheme="minorHAnsi" w:cstheme="minorHAnsi"/>
          <w:b/>
          <w:sz w:val="24"/>
          <w:szCs w:val="24"/>
        </w:rPr>
      </w:pPr>
      <w:r>
        <w:rPr>
          <w:rFonts w:asciiTheme="minorHAnsi" w:hAnsiTheme="minorHAnsi" w:cstheme="minorHAnsi"/>
          <w:b/>
          <w:sz w:val="24"/>
          <w:szCs w:val="24"/>
        </w:rPr>
        <w:t>Версии Windows</w:t>
      </w:r>
    </w:p>
    <w:p w:rsidR="00EB7513" w:rsidRPr="00EB7513" w:rsidRDefault="00EB7513" w:rsidP="00EB7513">
      <w:pPr>
        <w:pStyle w:val="Normalroomyparag"/>
        <w:spacing w:before="120" w:after="120"/>
        <w:ind w:right="540"/>
        <w:jc w:val="center"/>
        <w:rPr>
          <w:rFonts w:asciiTheme="minorHAnsi" w:hAnsiTheme="minorHAnsi" w:cstheme="minorHAnsi"/>
          <w:b/>
          <w:sz w:val="24"/>
          <w:szCs w:val="24"/>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316C0F" w:rsidRDefault="00B83C77" w:rsidP="00D37298">
      <w:pPr>
        <w:pStyle w:val="Normalroomyparag"/>
        <w:spacing w:before="120" w:after="120"/>
        <w:ind w:right="540"/>
        <w:jc w:val="center"/>
        <w:rPr>
          <w:rFonts w:asciiTheme="minorHAnsi" w:hAnsiTheme="minorHAnsi" w:cstheme="minorHAnsi"/>
          <w:b/>
          <w:sz w:val="28"/>
          <w:szCs w:val="28"/>
        </w:rPr>
      </w:pPr>
    </w:p>
    <w:p w:rsidR="00B83C77" w:rsidRPr="00AC0A8C" w:rsidRDefault="00B83C77" w:rsidP="00B83C77">
      <w:pPr>
        <w:pStyle w:val="Normalroomyparag"/>
        <w:spacing w:before="120" w:after="120"/>
        <w:ind w:right="540"/>
        <w:jc w:val="center"/>
        <w:rPr>
          <w:rFonts w:asciiTheme="minorHAnsi" w:eastAsiaTheme="minorEastAsia" w:hAnsiTheme="minorHAnsi" w:cstheme="minorHAnsi"/>
          <w:b/>
          <w:sz w:val="28"/>
          <w:szCs w:val="28"/>
          <w:lang w:eastAsia="zh-CN"/>
        </w:rPr>
      </w:pPr>
    </w:p>
    <w:p w:rsidR="00744CD4" w:rsidRPr="00316C0F" w:rsidRDefault="00744CD4" w:rsidP="00B83C77">
      <w:pPr>
        <w:pStyle w:val="Normalroomyparag"/>
        <w:spacing w:before="120" w:after="120"/>
        <w:ind w:right="540"/>
        <w:jc w:val="center"/>
        <w:rPr>
          <w:rFonts w:asciiTheme="minorHAnsi" w:hAnsiTheme="minorHAnsi" w:cstheme="minorHAnsi"/>
          <w:b/>
          <w:sz w:val="28"/>
          <w:szCs w:val="28"/>
        </w:rPr>
      </w:pPr>
    </w:p>
    <w:p w:rsidR="00744CD4" w:rsidRPr="00316C0F" w:rsidRDefault="00744CD4" w:rsidP="00B83C77">
      <w:pPr>
        <w:pStyle w:val="Normalroomyparag"/>
        <w:spacing w:before="120" w:after="120"/>
        <w:ind w:right="540"/>
        <w:jc w:val="center"/>
        <w:rPr>
          <w:rFonts w:asciiTheme="minorHAnsi" w:hAnsiTheme="minorHAnsi" w:cstheme="minorHAnsi"/>
          <w:b/>
          <w:sz w:val="28"/>
          <w:szCs w:val="28"/>
        </w:rPr>
      </w:pPr>
    </w:p>
    <w:p w:rsidR="00744CD4" w:rsidRPr="00316C0F" w:rsidRDefault="00744CD4" w:rsidP="00B83C77">
      <w:pPr>
        <w:pStyle w:val="Normalroomyparag"/>
        <w:spacing w:before="120" w:after="120"/>
        <w:ind w:right="540"/>
        <w:jc w:val="center"/>
        <w:rPr>
          <w:rFonts w:asciiTheme="minorHAnsi" w:hAnsiTheme="minorHAnsi" w:cstheme="minorHAnsi"/>
          <w:b/>
          <w:sz w:val="28"/>
          <w:szCs w:val="28"/>
        </w:rPr>
      </w:pPr>
    </w:p>
    <w:p w:rsidR="00B83C77" w:rsidRPr="00316C0F" w:rsidRDefault="00B83C77" w:rsidP="00B83C77">
      <w:pPr>
        <w:pStyle w:val="Normalroomyparag"/>
        <w:spacing w:before="120" w:after="120"/>
        <w:ind w:right="540"/>
        <w:jc w:val="center"/>
        <w:rPr>
          <w:rFonts w:asciiTheme="minorHAnsi" w:hAnsiTheme="minorHAnsi" w:cstheme="minorHAnsi"/>
          <w:b/>
          <w:sz w:val="28"/>
          <w:szCs w:val="28"/>
        </w:rPr>
      </w:pPr>
      <w:r w:rsidRPr="00316C0F">
        <w:rPr>
          <w:rFonts w:asciiTheme="minorHAnsi" w:hAnsiTheme="minorHAnsi" w:cstheme="minorHAnsi"/>
          <w:b/>
          <w:sz w:val="28"/>
          <w:szCs w:val="28"/>
        </w:rPr>
        <w:t>Содержание</w:t>
      </w:r>
    </w:p>
    <w:p w:rsidR="00B83C77" w:rsidRPr="00316C0F" w:rsidRDefault="00B83C77" w:rsidP="00B83C77">
      <w:pPr>
        <w:pStyle w:val="Heading1"/>
        <w:rPr>
          <w:rFonts w:asciiTheme="minorHAnsi" w:hAnsiTheme="minorHAnsi" w:cstheme="minorHAnsi"/>
          <w:b w:val="0"/>
          <w:sz w:val="20"/>
          <w:szCs w:val="20"/>
        </w:rPr>
      </w:pPr>
    </w:p>
    <w:p w:rsidR="00AB48AB" w:rsidRPr="00AB48AB" w:rsidRDefault="00AF6469">
      <w:pPr>
        <w:pStyle w:val="TOC2"/>
        <w:rPr>
          <w:rStyle w:val="Hyperlink"/>
        </w:rPr>
      </w:pPr>
      <w:r w:rsidRPr="00AB48AB">
        <w:rPr>
          <w:rStyle w:val="Hyperlink"/>
        </w:rPr>
        <w:fldChar w:fldCharType="begin"/>
      </w:r>
      <w:r w:rsidR="00B83C77" w:rsidRPr="00AB48AB">
        <w:rPr>
          <w:rStyle w:val="Hyperlink"/>
        </w:rPr>
        <w:instrText xml:space="preserve"> TOC \o "1-3" \h \z \u </w:instrText>
      </w:r>
      <w:r w:rsidRPr="00AB48AB">
        <w:rPr>
          <w:rStyle w:val="Hyperlink"/>
        </w:rPr>
        <w:fldChar w:fldCharType="separate"/>
      </w:r>
      <w:hyperlink w:anchor="_Toc331504891" w:history="1">
        <w:r w:rsidR="00AB48AB" w:rsidRPr="008D5CC1">
          <w:rPr>
            <w:rStyle w:val="Hyperlink"/>
          </w:rPr>
          <w:t>Клиент Windows 8 — сведения о продукте и наличии</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_Toc331504891 \h </w:instrText>
        </w:r>
        <w:r w:rsidR="00AB48AB" w:rsidRPr="00AB48AB">
          <w:rPr>
            <w:rStyle w:val="Hyperlink"/>
            <w:webHidden/>
          </w:rPr>
        </w:r>
        <w:r w:rsidR="00AB48AB" w:rsidRPr="00AB48AB">
          <w:rPr>
            <w:rStyle w:val="Hyperlink"/>
            <w:webHidden/>
          </w:rPr>
          <w:fldChar w:fldCharType="separate"/>
        </w:r>
        <w:r w:rsidR="00BB4392">
          <w:rPr>
            <w:rStyle w:val="Hyperlink"/>
            <w:webHidden/>
          </w:rPr>
          <w:t>3</w:t>
        </w:r>
        <w:r w:rsidR="00AB48AB" w:rsidRPr="00AB48AB">
          <w:rPr>
            <w:rStyle w:val="Hyperlink"/>
            <w:webHidden/>
          </w:rPr>
          <w:fldChar w:fldCharType="end"/>
        </w:r>
      </w:hyperlink>
    </w:p>
    <w:p w:rsidR="00AB48AB" w:rsidRPr="00AB48AB" w:rsidRDefault="00E25C36">
      <w:pPr>
        <w:pStyle w:val="TOC2"/>
        <w:rPr>
          <w:rStyle w:val="Hyperlink"/>
        </w:rPr>
      </w:pPr>
      <w:hyperlink w:anchor="_Toc331504892" w:history="1">
        <w:r w:rsidR="00AB48AB" w:rsidRPr="008D5CC1">
          <w:rPr>
            <w:rStyle w:val="Hyperlink"/>
          </w:rPr>
          <w:t>График выпуска</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_Toc331504892 \h </w:instrText>
        </w:r>
        <w:r w:rsidR="00AB48AB" w:rsidRPr="00AB48AB">
          <w:rPr>
            <w:rStyle w:val="Hyperlink"/>
            <w:webHidden/>
          </w:rPr>
        </w:r>
        <w:r w:rsidR="00AB48AB" w:rsidRPr="00AB48AB">
          <w:rPr>
            <w:rStyle w:val="Hyperlink"/>
            <w:webHidden/>
          </w:rPr>
          <w:fldChar w:fldCharType="separate"/>
        </w:r>
        <w:r w:rsidR="00BB4392">
          <w:rPr>
            <w:rStyle w:val="Hyperlink"/>
            <w:webHidden/>
          </w:rPr>
          <w:t>3</w:t>
        </w:r>
        <w:r w:rsidR="00AB48AB" w:rsidRPr="00AB48AB">
          <w:rPr>
            <w:rStyle w:val="Hyperlink"/>
            <w:webHidden/>
          </w:rPr>
          <w:fldChar w:fldCharType="end"/>
        </w:r>
      </w:hyperlink>
    </w:p>
    <w:p w:rsidR="00AB48AB" w:rsidRPr="00AB48AB" w:rsidRDefault="00E25C36">
      <w:pPr>
        <w:pStyle w:val="TOC2"/>
        <w:rPr>
          <w:rStyle w:val="Hyperlink"/>
        </w:rPr>
      </w:pPr>
      <w:hyperlink w:anchor="_Toc331504893" w:history="1">
        <w:r w:rsidR="00AB48AB" w:rsidRPr="008D5CC1">
          <w:rPr>
            <w:rStyle w:val="Hyperlink"/>
          </w:rPr>
          <w:t>Поставка носителей</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_Toc331504893 \h </w:instrText>
        </w:r>
        <w:r w:rsidR="00AB48AB" w:rsidRPr="00AB48AB">
          <w:rPr>
            <w:rStyle w:val="Hyperlink"/>
            <w:webHidden/>
          </w:rPr>
        </w:r>
        <w:r w:rsidR="00AB48AB" w:rsidRPr="00AB48AB">
          <w:rPr>
            <w:rStyle w:val="Hyperlink"/>
            <w:webHidden/>
          </w:rPr>
          <w:fldChar w:fldCharType="separate"/>
        </w:r>
        <w:r w:rsidR="00BB4392">
          <w:rPr>
            <w:rStyle w:val="Hyperlink"/>
            <w:webHidden/>
          </w:rPr>
          <w:t>3</w:t>
        </w:r>
        <w:r w:rsidR="00AB48AB" w:rsidRPr="00AB48AB">
          <w:rPr>
            <w:rStyle w:val="Hyperlink"/>
            <w:webHidden/>
          </w:rPr>
          <w:fldChar w:fldCharType="end"/>
        </w:r>
      </w:hyperlink>
    </w:p>
    <w:p w:rsidR="00AB48AB" w:rsidRPr="00AB48AB" w:rsidRDefault="00E25C36" w:rsidP="00AB48AB">
      <w:pPr>
        <w:pStyle w:val="TOC2"/>
        <w:rPr>
          <w:rStyle w:val="Hyperlink"/>
        </w:rPr>
      </w:pPr>
      <w:hyperlink w:anchor="_Toc331504894" w:history="1">
        <w:r w:rsidR="00AB48AB" w:rsidRPr="00AB48AB">
          <w:rPr>
            <w:rStyle w:val="Hyperlink"/>
          </w:rPr>
          <w:t>Корпоративные лицензии на физические носители</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_Toc331504894 \h </w:instrText>
        </w:r>
        <w:r w:rsidR="00AB48AB" w:rsidRPr="00AB48AB">
          <w:rPr>
            <w:rStyle w:val="Hyperlink"/>
            <w:webHidden/>
          </w:rPr>
        </w:r>
        <w:r w:rsidR="00AB48AB" w:rsidRPr="00AB48AB">
          <w:rPr>
            <w:rStyle w:val="Hyperlink"/>
            <w:webHidden/>
          </w:rPr>
          <w:fldChar w:fldCharType="separate"/>
        </w:r>
        <w:r w:rsidR="00BB4392">
          <w:rPr>
            <w:rStyle w:val="Hyperlink"/>
            <w:webHidden/>
          </w:rPr>
          <w:t>3</w:t>
        </w:r>
        <w:r w:rsidR="00AB48AB" w:rsidRPr="00AB48AB">
          <w:rPr>
            <w:rStyle w:val="Hyperlink"/>
            <w:webHidden/>
          </w:rPr>
          <w:fldChar w:fldCharType="end"/>
        </w:r>
      </w:hyperlink>
    </w:p>
    <w:p w:rsidR="00AB48AB" w:rsidRPr="00AB48AB" w:rsidRDefault="00E25C36" w:rsidP="00AB48AB">
      <w:pPr>
        <w:pStyle w:val="TOC2"/>
        <w:rPr>
          <w:rStyle w:val="Hyperlink"/>
        </w:rPr>
      </w:pPr>
      <w:hyperlink w:anchor="_Toc331504895" w:history="1">
        <w:r w:rsidR="00AB48AB" w:rsidRPr="00AB48AB">
          <w:rPr>
            <w:rStyle w:val="Hyperlink"/>
          </w:rPr>
          <w:t>Доступность продуктов с корпоративной лицензией для загрузки</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_Toc331504895 \h </w:instrText>
        </w:r>
        <w:r w:rsidR="00AB48AB" w:rsidRPr="00AB48AB">
          <w:rPr>
            <w:rStyle w:val="Hyperlink"/>
            <w:webHidden/>
          </w:rPr>
        </w:r>
        <w:r w:rsidR="00AB48AB" w:rsidRPr="00AB48AB">
          <w:rPr>
            <w:rStyle w:val="Hyperlink"/>
            <w:webHidden/>
          </w:rPr>
          <w:fldChar w:fldCharType="separate"/>
        </w:r>
        <w:r w:rsidR="00BB4392">
          <w:rPr>
            <w:rStyle w:val="Hyperlink"/>
            <w:webHidden/>
          </w:rPr>
          <w:t>4</w:t>
        </w:r>
        <w:r w:rsidR="00AB48AB" w:rsidRPr="00AB48AB">
          <w:rPr>
            <w:rStyle w:val="Hyperlink"/>
            <w:webHidden/>
          </w:rPr>
          <w:fldChar w:fldCharType="end"/>
        </w:r>
      </w:hyperlink>
    </w:p>
    <w:p w:rsidR="00AB48AB" w:rsidRPr="00AB48AB" w:rsidRDefault="00E25C36">
      <w:pPr>
        <w:pStyle w:val="TOC2"/>
        <w:rPr>
          <w:rStyle w:val="Hyperlink"/>
        </w:rPr>
      </w:pPr>
      <w:hyperlink w:anchor="_Toc331504896" w:history="1">
        <w:r w:rsidR="00AB48AB" w:rsidRPr="008D5CC1">
          <w:rPr>
            <w:rStyle w:val="Hyperlink"/>
          </w:rPr>
          <w:t>Windows 8: выпуски N, K и KN</w:t>
        </w:r>
        <w:r w:rsidR="00AB48AB" w:rsidRPr="00AB48AB">
          <w:rPr>
            <w:rStyle w:val="Hyperlink"/>
            <w:webHidden/>
          </w:rPr>
          <w:tab/>
        </w:r>
        <w:r w:rsidR="00AB48AB" w:rsidRPr="00AB48AB">
          <w:rPr>
            <w:rStyle w:val="Hyperlink"/>
            <w:webHidden/>
          </w:rPr>
          <w:fldChar w:fldCharType="begin"/>
        </w:r>
        <w:r w:rsidR="00AB48AB" w:rsidRPr="00AB48AB">
          <w:rPr>
            <w:rStyle w:val="Hyperlink"/>
            <w:webHidden/>
          </w:rPr>
          <w:instrText xml:space="preserve"> PAGEREF _Toc331504896 \h </w:instrText>
        </w:r>
        <w:r w:rsidR="00AB48AB" w:rsidRPr="00AB48AB">
          <w:rPr>
            <w:rStyle w:val="Hyperlink"/>
            <w:webHidden/>
          </w:rPr>
        </w:r>
        <w:r w:rsidR="00AB48AB" w:rsidRPr="00AB48AB">
          <w:rPr>
            <w:rStyle w:val="Hyperlink"/>
            <w:webHidden/>
          </w:rPr>
          <w:fldChar w:fldCharType="separate"/>
        </w:r>
        <w:r w:rsidR="00BB4392">
          <w:rPr>
            <w:rStyle w:val="Hyperlink"/>
            <w:webHidden/>
          </w:rPr>
          <w:t>4</w:t>
        </w:r>
        <w:r w:rsidR="00AB48AB" w:rsidRPr="00AB48AB">
          <w:rPr>
            <w:rStyle w:val="Hyperlink"/>
            <w:webHidden/>
          </w:rPr>
          <w:fldChar w:fldCharType="end"/>
        </w:r>
      </w:hyperlink>
    </w:p>
    <w:p w:rsidR="00C4008A" w:rsidRPr="006A02C9" w:rsidRDefault="00AF6469" w:rsidP="00C4008A">
      <w:pPr>
        <w:rPr>
          <w:rFonts w:asciiTheme="minorHAnsi" w:hAnsiTheme="minorHAnsi" w:cstheme="minorHAnsi"/>
        </w:rPr>
      </w:pPr>
      <w:r w:rsidRPr="00AB48AB">
        <w:rPr>
          <w:rStyle w:val="Hyperlink"/>
          <w:rFonts w:eastAsia="MS Mincho"/>
          <w:noProof/>
        </w:rPr>
        <w:fldChar w:fldCharType="end"/>
      </w: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Pr="00316C0F" w:rsidRDefault="00C4008A" w:rsidP="00C4008A">
      <w:pPr>
        <w:rPr>
          <w:rFonts w:asciiTheme="minorHAnsi" w:hAnsiTheme="minorHAnsi" w:cstheme="minorHAnsi"/>
        </w:rPr>
      </w:pPr>
    </w:p>
    <w:p w:rsidR="00C4008A" w:rsidRDefault="00C4008A" w:rsidP="00C4008A">
      <w:pPr>
        <w:rPr>
          <w:rFonts w:asciiTheme="minorHAnsi" w:hAnsiTheme="minorHAnsi" w:cstheme="minorHAnsi"/>
        </w:rPr>
      </w:pPr>
    </w:p>
    <w:p w:rsidR="00A9460D" w:rsidRDefault="00A9460D" w:rsidP="00C4008A">
      <w:pPr>
        <w:rPr>
          <w:rFonts w:asciiTheme="minorHAnsi" w:hAnsiTheme="minorHAnsi" w:cstheme="minorHAnsi"/>
        </w:rPr>
      </w:pPr>
    </w:p>
    <w:p w:rsidR="00A9460D" w:rsidRPr="00316C0F" w:rsidRDefault="00A9460D" w:rsidP="00C4008A">
      <w:pPr>
        <w:rPr>
          <w:rFonts w:asciiTheme="minorHAnsi" w:hAnsiTheme="minorHAnsi" w:cstheme="minorHAnsi"/>
        </w:rPr>
      </w:pPr>
    </w:p>
    <w:p w:rsidR="00C4008A" w:rsidRDefault="00C4008A" w:rsidP="00C4008A">
      <w:pPr>
        <w:rPr>
          <w:rFonts w:asciiTheme="minorHAnsi" w:hAnsiTheme="minorHAnsi" w:cstheme="minorHAnsi"/>
        </w:rPr>
      </w:pPr>
    </w:p>
    <w:p w:rsidR="00EB7513" w:rsidRDefault="00EB7513" w:rsidP="00C4008A">
      <w:pPr>
        <w:rPr>
          <w:rFonts w:asciiTheme="minorHAnsi" w:hAnsiTheme="minorHAnsi" w:cstheme="minorHAnsi"/>
        </w:rPr>
      </w:pPr>
    </w:p>
    <w:p w:rsidR="00EB7513" w:rsidRPr="00316C0F" w:rsidRDefault="00EB7513" w:rsidP="00C4008A">
      <w:pPr>
        <w:rPr>
          <w:rFonts w:asciiTheme="minorHAnsi" w:hAnsiTheme="minorHAnsi" w:cstheme="minorHAnsi"/>
        </w:rPr>
      </w:pPr>
    </w:p>
    <w:p w:rsidR="00C4008A" w:rsidRPr="00316C0F" w:rsidRDefault="00C4008A" w:rsidP="006A02C9">
      <w:pPr>
        <w:pStyle w:val="Heading2"/>
        <w:rPr>
          <w:rFonts w:asciiTheme="minorHAnsi" w:eastAsia="MS Mincho" w:hAnsiTheme="minorHAnsi" w:cstheme="minorHAnsi"/>
        </w:rPr>
      </w:pPr>
      <w:bookmarkStart w:id="0" w:name="_Toc331504891"/>
      <w:r w:rsidRPr="00316C0F">
        <w:rPr>
          <w:rFonts w:asciiTheme="minorHAnsi" w:eastAsia="MS Mincho" w:hAnsiTheme="minorHAnsi" w:cstheme="minorHAnsi"/>
          <w:sz w:val="32"/>
          <w:szCs w:val="32"/>
        </w:rPr>
        <w:t>Клиент Windows 8 — сведения о продукте и наличии</w:t>
      </w:r>
      <w:bookmarkEnd w:id="0"/>
    </w:p>
    <w:p w:rsidR="00656303" w:rsidRPr="00316C0F" w:rsidRDefault="00656303" w:rsidP="003C49E4">
      <w:pPr>
        <w:rPr>
          <w:rFonts w:asciiTheme="minorHAnsi" w:hAnsiTheme="minorHAnsi" w:cstheme="minorHAnsi"/>
          <w:bCs/>
          <w:color w:val="000000"/>
          <w:sz w:val="20"/>
          <w:szCs w:val="20"/>
        </w:rPr>
      </w:pPr>
    </w:p>
    <w:p w:rsidR="003C49E4" w:rsidRPr="00316C0F" w:rsidRDefault="003C49E4" w:rsidP="003C49E4">
      <w:pPr>
        <w:rPr>
          <w:rFonts w:asciiTheme="minorHAnsi" w:hAnsiTheme="minorHAnsi" w:cstheme="minorHAnsi"/>
          <w:sz w:val="20"/>
          <w:szCs w:val="20"/>
        </w:rPr>
      </w:pPr>
    </w:p>
    <w:tbl>
      <w:tblPr>
        <w:tblW w:w="108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5760"/>
      </w:tblGrid>
      <w:tr w:rsidR="003C49E4" w:rsidRPr="00316C0F" w:rsidTr="00EB7513">
        <w:trPr>
          <w:trHeight w:val="255"/>
        </w:trPr>
        <w:tc>
          <w:tcPr>
            <w:tcW w:w="5130" w:type="dxa"/>
            <w:tcBorders>
              <w:top w:val="single" w:sz="4" w:space="0" w:color="auto"/>
              <w:left w:val="single" w:sz="4" w:space="0" w:color="auto"/>
              <w:bottom w:val="single" w:sz="4" w:space="0" w:color="auto"/>
              <w:right w:val="single" w:sz="4" w:space="0" w:color="auto"/>
            </w:tcBorders>
            <w:shd w:val="clear" w:color="auto" w:fill="003399"/>
            <w:vAlign w:val="center"/>
          </w:tcPr>
          <w:p w:rsidR="003C49E4" w:rsidRPr="00316C0F" w:rsidRDefault="003C49E4" w:rsidP="00541043">
            <w:pPr>
              <w:rPr>
                <w:rFonts w:asciiTheme="minorHAnsi" w:hAnsiTheme="minorHAnsi" w:cstheme="minorHAnsi"/>
                <w:b/>
                <w:bCs/>
                <w:color w:val="FFFFFF"/>
                <w:sz w:val="20"/>
                <w:szCs w:val="20"/>
              </w:rPr>
            </w:pPr>
            <w:r w:rsidRPr="00316C0F">
              <w:rPr>
                <w:rFonts w:asciiTheme="minorHAnsi" w:hAnsiTheme="minorHAnsi" w:cstheme="minorHAnsi"/>
                <w:b/>
                <w:bCs/>
                <w:color w:val="FFFFFF"/>
                <w:sz w:val="20"/>
                <w:szCs w:val="20"/>
              </w:rPr>
              <w:t>Предлагаемые продукты Windows 8</w:t>
            </w:r>
          </w:p>
        </w:tc>
        <w:tc>
          <w:tcPr>
            <w:tcW w:w="5760" w:type="dxa"/>
            <w:tcBorders>
              <w:top w:val="single" w:sz="4" w:space="0" w:color="auto"/>
              <w:left w:val="single" w:sz="4" w:space="0" w:color="auto"/>
              <w:bottom w:val="single" w:sz="4" w:space="0" w:color="auto"/>
              <w:right w:val="single" w:sz="4" w:space="0" w:color="auto"/>
            </w:tcBorders>
            <w:shd w:val="clear" w:color="auto" w:fill="B3B3B3"/>
            <w:noWrap/>
            <w:vAlign w:val="center"/>
          </w:tcPr>
          <w:p w:rsidR="003C49E4" w:rsidRPr="00316C0F" w:rsidRDefault="00E242F0" w:rsidP="00541043">
            <w:pPr>
              <w:rPr>
                <w:rFonts w:asciiTheme="minorHAnsi" w:hAnsiTheme="minorHAnsi" w:cstheme="minorHAnsi"/>
                <w:b/>
                <w:bCs/>
                <w:color w:val="333333"/>
                <w:sz w:val="20"/>
                <w:szCs w:val="20"/>
              </w:rPr>
            </w:pPr>
            <w:r w:rsidRPr="00E242F0">
              <w:rPr>
                <w:rFonts w:asciiTheme="minorHAnsi" w:hAnsiTheme="minorHAnsi" w:cstheme="minorHAnsi"/>
                <w:b/>
                <w:bCs/>
                <w:color w:val="333333"/>
                <w:sz w:val="20"/>
                <w:szCs w:val="20"/>
              </w:rPr>
              <w:t>Предлагаемые продукты Windows 7</w:t>
            </w:r>
          </w:p>
        </w:tc>
      </w:tr>
      <w:tr w:rsidR="00541043" w:rsidRPr="00316C0F" w:rsidTr="00EB7513">
        <w:trPr>
          <w:trHeight w:val="255"/>
        </w:trPr>
        <w:tc>
          <w:tcPr>
            <w:tcW w:w="5130" w:type="dxa"/>
            <w:tcBorders>
              <w:top w:val="single" w:sz="4" w:space="0" w:color="auto"/>
              <w:left w:val="single" w:sz="4" w:space="0" w:color="000000"/>
              <w:bottom w:val="single" w:sz="4" w:space="0" w:color="000000"/>
              <w:right w:val="single" w:sz="4" w:space="0" w:color="auto"/>
            </w:tcBorders>
            <w:shd w:val="clear" w:color="auto" w:fill="CCECFF"/>
            <w:vAlign w:val="center"/>
          </w:tcPr>
          <w:p w:rsidR="00541043" w:rsidRPr="00316C0F" w:rsidRDefault="00541043" w:rsidP="00541043">
            <w:pPr>
              <w:rPr>
                <w:rFonts w:asciiTheme="minorHAnsi" w:hAnsiTheme="minorHAnsi" w:cstheme="minorHAnsi"/>
                <w:b/>
                <w:bCs/>
                <w:sz w:val="20"/>
                <w:szCs w:val="20"/>
              </w:rPr>
            </w:pPr>
            <w:r w:rsidRPr="00316C0F">
              <w:rPr>
                <w:rFonts w:asciiTheme="minorHAnsi" w:hAnsiTheme="minorHAnsi" w:cstheme="minorHAnsi"/>
                <w:b/>
                <w:bCs/>
                <w:sz w:val="20"/>
                <w:szCs w:val="20"/>
              </w:rPr>
              <w:t xml:space="preserve">Продукт, доступный по программе корпоративного лицензирования </w:t>
            </w:r>
          </w:p>
        </w:tc>
        <w:tc>
          <w:tcPr>
            <w:tcW w:w="5760" w:type="dxa"/>
            <w:tcBorders>
              <w:top w:val="single" w:sz="4" w:space="0" w:color="auto"/>
              <w:left w:val="single" w:sz="4" w:space="0" w:color="auto"/>
              <w:bottom w:val="single" w:sz="4" w:space="0" w:color="auto"/>
              <w:right w:val="single" w:sz="4" w:space="0" w:color="auto"/>
            </w:tcBorders>
            <w:shd w:val="clear" w:color="auto" w:fill="E6E6E6"/>
            <w:noWrap/>
            <w:vAlign w:val="center"/>
          </w:tcPr>
          <w:p w:rsidR="00541043" w:rsidRPr="00316C0F" w:rsidRDefault="00541043" w:rsidP="00AF3631">
            <w:pPr>
              <w:rPr>
                <w:rFonts w:asciiTheme="minorHAnsi" w:hAnsiTheme="minorHAnsi" w:cstheme="minorHAnsi"/>
                <w:b/>
                <w:bCs/>
                <w:sz w:val="20"/>
                <w:szCs w:val="20"/>
              </w:rPr>
            </w:pPr>
            <w:r w:rsidRPr="00316C0F">
              <w:rPr>
                <w:rFonts w:asciiTheme="minorHAnsi" w:hAnsiTheme="minorHAnsi" w:cstheme="minorHAnsi"/>
                <w:b/>
                <w:bCs/>
                <w:sz w:val="20"/>
                <w:szCs w:val="20"/>
              </w:rPr>
              <w:t xml:space="preserve">Продукт, доступный по программе корпоративного лицензирования </w:t>
            </w:r>
          </w:p>
        </w:tc>
      </w:tr>
      <w:tr w:rsidR="003C49E4" w:rsidRPr="00316C0F" w:rsidTr="00EB7513">
        <w:trPr>
          <w:trHeight w:val="801"/>
        </w:trPr>
        <w:tc>
          <w:tcPr>
            <w:tcW w:w="5130" w:type="dxa"/>
            <w:tcBorders>
              <w:top w:val="single" w:sz="4" w:space="0" w:color="000000"/>
              <w:left w:val="single" w:sz="4" w:space="0" w:color="000000"/>
              <w:right w:val="single" w:sz="4" w:space="0" w:color="000000"/>
            </w:tcBorders>
            <w:shd w:val="clear" w:color="auto" w:fill="auto"/>
          </w:tcPr>
          <w:p w:rsidR="00C617B0" w:rsidRPr="00316C0F" w:rsidRDefault="00C4008A" w:rsidP="00E568C3">
            <w:pPr>
              <w:ind w:left="347"/>
              <w:rPr>
                <w:rFonts w:asciiTheme="minorHAnsi" w:hAnsiTheme="minorHAnsi" w:cstheme="minorHAnsi"/>
                <w:sz w:val="20"/>
                <w:szCs w:val="20"/>
              </w:rPr>
            </w:pPr>
            <w:r w:rsidRPr="00316C0F">
              <w:rPr>
                <w:rFonts w:asciiTheme="minorHAnsi" w:hAnsiTheme="minorHAnsi" w:cstheme="minorHAnsi"/>
                <w:b/>
                <w:sz w:val="20"/>
                <w:szCs w:val="20"/>
              </w:rPr>
              <w:t>Windows 8 Корпоративная</w:t>
            </w:r>
            <w:r w:rsidRPr="00316C0F">
              <w:rPr>
                <w:rFonts w:asciiTheme="minorHAnsi" w:hAnsiTheme="minorHAnsi" w:cstheme="minorHAnsi"/>
                <w:sz w:val="20"/>
                <w:szCs w:val="20"/>
              </w:rPr>
              <w:t xml:space="preserve"> (Software Assurance и Virtual Desktop Access (VDA))</w:t>
            </w:r>
          </w:p>
          <w:p w:rsidR="00C4008A" w:rsidRPr="00316C0F" w:rsidRDefault="00B3014D" w:rsidP="00D041FF">
            <w:pPr>
              <w:ind w:left="347"/>
              <w:rPr>
                <w:rFonts w:asciiTheme="minorHAnsi" w:hAnsiTheme="minorHAnsi" w:cstheme="minorHAnsi"/>
                <w:b/>
                <w:sz w:val="20"/>
                <w:szCs w:val="20"/>
              </w:rPr>
            </w:pPr>
            <w:r>
              <w:rPr>
                <w:rFonts w:asciiTheme="minorHAnsi" w:hAnsiTheme="minorHAnsi" w:cstheme="minorHAnsi"/>
                <w:b/>
                <w:sz w:val="20"/>
                <w:szCs w:val="20"/>
              </w:rPr>
              <w:t xml:space="preserve">Windows 8 </w:t>
            </w:r>
            <w:proofErr w:type="spellStart"/>
            <w:r>
              <w:rPr>
                <w:rFonts w:asciiTheme="minorHAnsi" w:hAnsiTheme="minorHAnsi" w:cstheme="minorHAnsi"/>
                <w:b/>
                <w:sz w:val="20"/>
                <w:szCs w:val="20"/>
              </w:rPr>
              <w:t>Профессиональная</w:t>
            </w:r>
            <w:proofErr w:type="spellEnd"/>
            <w:r>
              <w:rPr>
                <w:rFonts w:asciiTheme="minorHAnsi" w:hAnsiTheme="minorHAnsi" w:cstheme="minorHAnsi"/>
                <w:b/>
                <w:sz w:val="20"/>
                <w:szCs w:val="20"/>
              </w:rPr>
              <w:t xml:space="preserve"> (32- и 64-разрядные версии)</w:t>
            </w:r>
          </w:p>
          <w:p w:rsidR="008E653D" w:rsidRPr="00316C0F" w:rsidRDefault="008E653D" w:rsidP="00E242F0">
            <w:pPr>
              <w:rPr>
                <w:rFonts w:asciiTheme="minorHAnsi" w:hAnsiTheme="minorHAnsi" w:cstheme="minorHAnsi"/>
                <w:sz w:val="20"/>
                <w:szCs w:val="20"/>
              </w:rPr>
            </w:pPr>
          </w:p>
        </w:tc>
        <w:tc>
          <w:tcPr>
            <w:tcW w:w="5760" w:type="dxa"/>
            <w:tcBorders>
              <w:top w:val="single" w:sz="4" w:space="0" w:color="auto"/>
              <w:left w:val="single" w:sz="4" w:space="0" w:color="000000"/>
              <w:right w:val="single" w:sz="4" w:space="0" w:color="auto"/>
            </w:tcBorders>
            <w:shd w:val="clear" w:color="auto" w:fill="E6E6E6"/>
            <w:noWrap/>
          </w:tcPr>
          <w:p w:rsidR="00E242F0" w:rsidRPr="00316C0F" w:rsidRDefault="00E242F0" w:rsidP="00E242F0">
            <w:pPr>
              <w:ind w:left="347"/>
              <w:rPr>
                <w:rFonts w:asciiTheme="minorHAnsi" w:hAnsiTheme="minorHAnsi" w:cstheme="minorHAnsi"/>
                <w:sz w:val="20"/>
                <w:szCs w:val="20"/>
              </w:rPr>
            </w:pPr>
            <w:r w:rsidRPr="00316C0F">
              <w:rPr>
                <w:rFonts w:asciiTheme="minorHAnsi" w:hAnsiTheme="minorHAnsi" w:cstheme="minorHAnsi"/>
                <w:b/>
                <w:sz w:val="20"/>
                <w:szCs w:val="20"/>
              </w:rPr>
              <w:t>Windows 7 Корпоративная</w:t>
            </w:r>
            <w:r w:rsidRPr="00316C0F">
              <w:rPr>
                <w:rFonts w:asciiTheme="minorHAnsi" w:hAnsiTheme="minorHAnsi" w:cstheme="minorHAnsi"/>
                <w:sz w:val="20"/>
                <w:szCs w:val="20"/>
              </w:rPr>
              <w:t xml:space="preserve"> (требуется наличие Software Assurance для клиентской ОС Windows)</w:t>
            </w:r>
          </w:p>
          <w:p w:rsidR="00E242F0" w:rsidRPr="00316C0F" w:rsidRDefault="00E242F0" w:rsidP="00D041FF">
            <w:pPr>
              <w:ind w:left="347"/>
              <w:rPr>
                <w:rFonts w:asciiTheme="minorHAnsi" w:hAnsiTheme="minorHAnsi" w:cstheme="minorHAnsi"/>
                <w:b/>
                <w:sz w:val="20"/>
                <w:szCs w:val="20"/>
              </w:rPr>
            </w:pPr>
            <w:r w:rsidRPr="00316C0F">
              <w:rPr>
                <w:rFonts w:asciiTheme="minorHAnsi" w:hAnsiTheme="minorHAnsi" w:cstheme="minorHAnsi"/>
                <w:b/>
                <w:sz w:val="20"/>
                <w:szCs w:val="20"/>
              </w:rPr>
              <w:t xml:space="preserve">Windows 7 </w:t>
            </w:r>
            <w:proofErr w:type="spellStart"/>
            <w:r w:rsidRPr="00316C0F">
              <w:rPr>
                <w:rFonts w:asciiTheme="minorHAnsi" w:hAnsiTheme="minorHAnsi" w:cstheme="minorHAnsi"/>
                <w:b/>
                <w:sz w:val="20"/>
                <w:szCs w:val="20"/>
              </w:rPr>
              <w:t>Профессиональная</w:t>
            </w:r>
            <w:proofErr w:type="spellEnd"/>
            <w:r w:rsidRPr="00316C0F">
              <w:rPr>
                <w:rFonts w:asciiTheme="minorHAnsi" w:hAnsiTheme="minorHAnsi" w:cstheme="minorHAnsi"/>
                <w:b/>
                <w:sz w:val="20"/>
                <w:szCs w:val="20"/>
              </w:rPr>
              <w:t xml:space="preserve"> </w:t>
            </w:r>
          </w:p>
          <w:p w:rsidR="003C49E4" w:rsidRPr="00316C0F" w:rsidRDefault="003C49E4" w:rsidP="00541043">
            <w:pPr>
              <w:ind w:left="347"/>
              <w:rPr>
                <w:rFonts w:asciiTheme="minorHAnsi" w:hAnsiTheme="minorHAnsi" w:cstheme="minorHAnsi"/>
                <w:sz w:val="20"/>
                <w:szCs w:val="20"/>
              </w:rPr>
            </w:pPr>
          </w:p>
        </w:tc>
      </w:tr>
    </w:tbl>
    <w:p w:rsidR="0069721B" w:rsidRDefault="0069721B" w:rsidP="003C49E4">
      <w:pPr>
        <w:rPr>
          <w:rFonts w:asciiTheme="minorHAnsi" w:hAnsiTheme="minorHAnsi" w:cstheme="minorHAnsi"/>
          <w:sz w:val="20"/>
          <w:szCs w:val="20"/>
        </w:rPr>
      </w:pPr>
    </w:p>
    <w:p w:rsidR="00094CA3" w:rsidRPr="006A02C9" w:rsidRDefault="003C49E4" w:rsidP="00070438">
      <w:pPr>
        <w:pStyle w:val="Heading2"/>
        <w:rPr>
          <w:rFonts w:asciiTheme="minorHAnsi" w:eastAsia="MS Mincho" w:hAnsiTheme="minorHAnsi" w:cstheme="minorHAnsi"/>
          <w:szCs w:val="32"/>
        </w:rPr>
      </w:pPr>
      <w:bookmarkStart w:id="1" w:name="_Toc331504892"/>
      <w:r w:rsidRPr="006A02C9">
        <w:rPr>
          <w:rFonts w:asciiTheme="minorHAnsi" w:eastAsia="MS Mincho" w:hAnsiTheme="minorHAnsi" w:cstheme="minorHAnsi"/>
          <w:szCs w:val="32"/>
        </w:rPr>
        <w:t>График выпуска</w:t>
      </w:r>
      <w:bookmarkEnd w:id="1"/>
    </w:p>
    <w:tbl>
      <w:tblPr>
        <w:tblW w:w="10885" w:type="dxa"/>
        <w:tblInd w:w="-247" w:type="dxa"/>
        <w:tblLayout w:type="fixed"/>
        <w:tblLook w:val="0000" w:firstRow="0" w:lastRow="0" w:firstColumn="0" w:lastColumn="0" w:noHBand="0" w:noVBand="0"/>
      </w:tblPr>
      <w:tblGrid>
        <w:gridCol w:w="1709"/>
        <w:gridCol w:w="6926"/>
        <w:gridCol w:w="2250"/>
      </w:tblGrid>
      <w:tr w:rsidR="00C71102" w:rsidRPr="00316C0F" w:rsidTr="00C71102">
        <w:trPr>
          <w:trHeight w:val="244"/>
        </w:trPr>
        <w:tc>
          <w:tcPr>
            <w:tcW w:w="1709"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rsidR="00C71102" w:rsidRPr="00316C0F" w:rsidRDefault="00C71102" w:rsidP="00481FC9">
            <w:pPr>
              <w:jc w:val="center"/>
              <w:rPr>
                <w:rFonts w:asciiTheme="minorHAnsi" w:hAnsiTheme="minorHAnsi" w:cstheme="minorHAnsi"/>
                <w:b/>
                <w:sz w:val="20"/>
                <w:szCs w:val="20"/>
              </w:rPr>
            </w:pPr>
            <w:r w:rsidRPr="00316C0F">
              <w:rPr>
                <w:rFonts w:asciiTheme="minorHAnsi" w:hAnsiTheme="minorHAnsi" w:cstheme="minorHAnsi"/>
                <w:b/>
                <w:sz w:val="20"/>
                <w:szCs w:val="20"/>
              </w:rPr>
              <w:t>Прейскурант</w:t>
            </w:r>
          </w:p>
          <w:p w:rsidR="00C71102" w:rsidRPr="00316C0F" w:rsidRDefault="00F92BBE" w:rsidP="00481FC9">
            <w:pPr>
              <w:jc w:val="center"/>
              <w:rPr>
                <w:rFonts w:asciiTheme="minorHAnsi" w:hAnsiTheme="minorHAnsi" w:cstheme="minorHAnsi"/>
                <w:b/>
                <w:sz w:val="20"/>
                <w:szCs w:val="20"/>
              </w:rPr>
            </w:pPr>
            <w:r w:rsidRPr="00F92BBE">
              <w:rPr>
                <w:rFonts w:asciiTheme="minorHAnsi" w:hAnsiTheme="minorHAnsi" w:cstheme="minorHAnsi"/>
                <w:b/>
                <w:sz w:val="20"/>
                <w:szCs w:val="20"/>
              </w:rPr>
              <w:t>(</w:t>
            </w:r>
            <w:proofErr w:type="spellStart"/>
            <w:r w:rsidRPr="00F92BBE">
              <w:rPr>
                <w:rFonts w:asciiTheme="minorHAnsi" w:hAnsiTheme="minorHAnsi" w:cstheme="minorHAnsi"/>
                <w:b/>
                <w:sz w:val="20"/>
                <w:szCs w:val="20"/>
              </w:rPr>
              <w:t>месяц</w:t>
            </w:r>
            <w:proofErr w:type="spellEnd"/>
            <w:r w:rsidRPr="00F92BBE">
              <w:rPr>
                <w:rFonts w:asciiTheme="minorHAnsi" w:hAnsiTheme="minorHAnsi" w:cstheme="minorHAnsi"/>
                <w:b/>
                <w:sz w:val="20"/>
                <w:szCs w:val="20"/>
              </w:rPr>
              <w:t>)</w:t>
            </w:r>
          </w:p>
        </w:tc>
        <w:tc>
          <w:tcPr>
            <w:tcW w:w="6926" w:type="dxa"/>
            <w:vMerge w:val="restart"/>
            <w:tcBorders>
              <w:top w:val="single" w:sz="4" w:space="0" w:color="auto"/>
              <w:left w:val="single" w:sz="4" w:space="0" w:color="auto"/>
              <w:bottom w:val="single" w:sz="4" w:space="0" w:color="auto"/>
              <w:right w:val="single" w:sz="4" w:space="0" w:color="auto"/>
            </w:tcBorders>
            <w:shd w:val="clear" w:color="auto" w:fill="CCECFF"/>
            <w:vAlign w:val="center"/>
          </w:tcPr>
          <w:p w:rsidR="00C71102" w:rsidRPr="00316C0F" w:rsidRDefault="00C71102" w:rsidP="00481FC9">
            <w:pPr>
              <w:ind w:left="342"/>
              <w:rPr>
                <w:rFonts w:asciiTheme="minorHAnsi" w:hAnsiTheme="minorHAnsi" w:cstheme="minorHAnsi"/>
                <w:b/>
                <w:sz w:val="20"/>
                <w:szCs w:val="20"/>
              </w:rPr>
            </w:pPr>
            <w:r w:rsidRPr="00316C0F">
              <w:rPr>
                <w:rFonts w:asciiTheme="minorHAnsi" w:hAnsiTheme="minorHAnsi" w:cstheme="minorHAnsi"/>
                <w:b/>
                <w:sz w:val="20"/>
                <w:szCs w:val="20"/>
              </w:rPr>
              <w:t>Предлагаемые языки</w:t>
            </w:r>
          </w:p>
        </w:tc>
        <w:tc>
          <w:tcPr>
            <w:tcW w:w="2250" w:type="dxa"/>
            <w:vMerge w:val="restart"/>
            <w:tcBorders>
              <w:top w:val="single" w:sz="4" w:space="0" w:color="auto"/>
              <w:left w:val="single" w:sz="4" w:space="0" w:color="auto"/>
              <w:bottom w:val="single" w:sz="4" w:space="0" w:color="auto"/>
              <w:right w:val="single" w:sz="4" w:space="0" w:color="auto"/>
            </w:tcBorders>
            <w:shd w:val="clear" w:color="auto" w:fill="CCECFF"/>
          </w:tcPr>
          <w:p w:rsidR="00C71102" w:rsidRPr="00316C0F" w:rsidRDefault="00C71102" w:rsidP="00481FC9">
            <w:pPr>
              <w:jc w:val="center"/>
              <w:rPr>
                <w:rFonts w:asciiTheme="minorHAnsi" w:hAnsiTheme="minorHAnsi" w:cstheme="minorHAnsi"/>
                <w:b/>
                <w:sz w:val="20"/>
                <w:szCs w:val="20"/>
              </w:rPr>
            </w:pPr>
            <w:proofErr w:type="spellStart"/>
            <w:r w:rsidRPr="00316C0F">
              <w:rPr>
                <w:rFonts w:asciiTheme="minorHAnsi" w:hAnsiTheme="minorHAnsi" w:cstheme="minorHAnsi"/>
                <w:b/>
                <w:sz w:val="20"/>
                <w:szCs w:val="20"/>
              </w:rPr>
              <w:t>Набор</w:t>
            </w:r>
            <w:proofErr w:type="spellEnd"/>
            <w:r w:rsidRPr="00316C0F">
              <w:rPr>
                <w:rFonts w:asciiTheme="minorHAnsi" w:hAnsiTheme="minorHAnsi" w:cstheme="minorHAnsi"/>
                <w:b/>
                <w:sz w:val="20"/>
                <w:szCs w:val="20"/>
              </w:rPr>
              <w:t xml:space="preserve"> </w:t>
            </w:r>
            <w:proofErr w:type="spellStart"/>
            <w:r w:rsidRPr="00316C0F">
              <w:rPr>
                <w:rFonts w:asciiTheme="minorHAnsi" w:hAnsiTheme="minorHAnsi" w:cstheme="minorHAnsi"/>
                <w:b/>
                <w:sz w:val="20"/>
                <w:szCs w:val="20"/>
              </w:rPr>
              <w:t>для</w:t>
            </w:r>
            <w:proofErr w:type="spellEnd"/>
            <w:r w:rsidRPr="00316C0F">
              <w:rPr>
                <w:rFonts w:asciiTheme="minorHAnsi" w:hAnsiTheme="minorHAnsi" w:cstheme="minorHAnsi"/>
                <w:b/>
                <w:sz w:val="20"/>
                <w:szCs w:val="20"/>
              </w:rPr>
              <w:t xml:space="preserve"> </w:t>
            </w:r>
            <w:proofErr w:type="spellStart"/>
            <w:r w:rsidRPr="00316C0F">
              <w:rPr>
                <w:rFonts w:asciiTheme="minorHAnsi" w:hAnsiTheme="minorHAnsi" w:cstheme="minorHAnsi"/>
                <w:b/>
                <w:sz w:val="20"/>
                <w:szCs w:val="20"/>
              </w:rPr>
              <w:t>корпоративного</w:t>
            </w:r>
            <w:proofErr w:type="spellEnd"/>
            <w:r w:rsidRPr="00316C0F">
              <w:rPr>
                <w:rFonts w:asciiTheme="minorHAnsi" w:hAnsiTheme="minorHAnsi" w:cstheme="minorHAnsi"/>
                <w:b/>
                <w:sz w:val="20"/>
                <w:szCs w:val="20"/>
              </w:rPr>
              <w:t xml:space="preserve"> </w:t>
            </w:r>
            <w:proofErr w:type="spellStart"/>
            <w:r w:rsidRPr="00316C0F">
              <w:rPr>
                <w:rFonts w:asciiTheme="minorHAnsi" w:hAnsiTheme="minorHAnsi" w:cstheme="minorHAnsi"/>
                <w:b/>
                <w:sz w:val="20"/>
                <w:szCs w:val="20"/>
              </w:rPr>
              <w:t>лицензирования</w:t>
            </w:r>
            <w:proofErr w:type="spellEnd"/>
          </w:p>
          <w:p w:rsidR="00C71102" w:rsidRPr="00316C0F" w:rsidRDefault="00D35FBF" w:rsidP="00481FC9">
            <w:pPr>
              <w:jc w:val="center"/>
              <w:rPr>
                <w:rFonts w:asciiTheme="minorHAnsi" w:hAnsiTheme="minorHAnsi" w:cstheme="minorHAnsi"/>
                <w:b/>
                <w:sz w:val="20"/>
                <w:szCs w:val="20"/>
              </w:rPr>
            </w:pPr>
            <w:r w:rsidRPr="00D35FBF">
              <w:rPr>
                <w:rFonts w:asciiTheme="minorHAnsi" w:hAnsiTheme="minorHAnsi" w:cstheme="minorHAnsi"/>
                <w:b/>
                <w:sz w:val="20"/>
                <w:szCs w:val="20"/>
              </w:rPr>
              <w:t xml:space="preserve">— </w:t>
            </w:r>
            <w:proofErr w:type="spellStart"/>
            <w:r w:rsidRPr="00D35FBF">
              <w:rPr>
                <w:rFonts w:asciiTheme="minorHAnsi" w:hAnsiTheme="minorHAnsi" w:cstheme="minorHAnsi"/>
                <w:b/>
                <w:sz w:val="20"/>
                <w:szCs w:val="20"/>
              </w:rPr>
              <w:t>доступность</w:t>
            </w:r>
            <w:proofErr w:type="spellEnd"/>
          </w:p>
        </w:tc>
      </w:tr>
      <w:tr w:rsidR="00C71102" w:rsidRPr="00316C0F" w:rsidTr="00C71102">
        <w:trPr>
          <w:trHeight w:val="400"/>
        </w:trPr>
        <w:tc>
          <w:tcPr>
            <w:tcW w:w="1709"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71102" w:rsidRPr="00316C0F" w:rsidRDefault="00C71102" w:rsidP="00481FC9">
            <w:pPr>
              <w:jc w:val="center"/>
              <w:rPr>
                <w:rFonts w:asciiTheme="minorHAnsi" w:hAnsiTheme="minorHAnsi" w:cstheme="minorHAnsi"/>
                <w:b/>
                <w:sz w:val="20"/>
                <w:szCs w:val="20"/>
              </w:rPr>
            </w:pPr>
          </w:p>
        </w:tc>
        <w:tc>
          <w:tcPr>
            <w:tcW w:w="6926" w:type="dxa"/>
            <w:vMerge/>
            <w:tcBorders>
              <w:top w:val="single" w:sz="4" w:space="0" w:color="auto"/>
              <w:left w:val="single" w:sz="4" w:space="0" w:color="auto"/>
              <w:bottom w:val="single" w:sz="4" w:space="0" w:color="auto"/>
              <w:right w:val="single" w:sz="4" w:space="0" w:color="auto"/>
            </w:tcBorders>
            <w:shd w:val="clear" w:color="auto" w:fill="CCECFF"/>
            <w:vAlign w:val="center"/>
          </w:tcPr>
          <w:p w:rsidR="00C71102" w:rsidRPr="00316C0F" w:rsidRDefault="00C71102" w:rsidP="00481FC9">
            <w:pPr>
              <w:ind w:left="342"/>
              <w:rPr>
                <w:rFonts w:asciiTheme="minorHAnsi" w:hAnsiTheme="minorHAnsi" w:cstheme="minorHAnsi"/>
                <w:b/>
                <w:sz w:val="20"/>
                <w:szCs w:val="20"/>
              </w:rPr>
            </w:pPr>
          </w:p>
        </w:tc>
        <w:tc>
          <w:tcPr>
            <w:tcW w:w="2250" w:type="dxa"/>
            <w:vMerge/>
            <w:tcBorders>
              <w:top w:val="single" w:sz="4" w:space="0" w:color="auto"/>
              <w:left w:val="single" w:sz="4" w:space="0" w:color="auto"/>
              <w:bottom w:val="single" w:sz="4" w:space="0" w:color="auto"/>
              <w:right w:val="single" w:sz="4" w:space="0" w:color="auto"/>
            </w:tcBorders>
            <w:shd w:val="clear" w:color="auto" w:fill="CCECFF"/>
          </w:tcPr>
          <w:p w:rsidR="00C71102" w:rsidRPr="00316C0F" w:rsidRDefault="00C71102" w:rsidP="00481FC9">
            <w:pPr>
              <w:jc w:val="center"/>
              <w:rPr>
                <w:rFonts w:asciiTheme="minorHAnsi" w:hAnsiTheme="minorHAnsi" w:cstheme="minorHAnsi"/>
                <w:b/>
                <w:sz w:val="20"/>
                <w:szCs w:val="20"/>
              </w:rPr>
            </w:pPr>
          </w:p>
        </w:tc>
      </w:tr>
      <w:tr w:rsidR="00C71102" w:rsidRPr="00316C0F" w:rsidTr="00C71102">
        <w:trPr>
          <w:trHeight w:val="2698"/>
        </w:trPr>
        <w:tc>
          <w:tcPr>
            <w:tcW w:w="1709" w:type="dxa"/>
            <w:tcBorders>
              <w:top w:val="single" w:sz="4" w:space="0" w:color="auto"/>
              <w:left w:val="single" w:sz="4" w:space="0" w:color="auto"/>
              <w:bottom w:val="single" w:sz="4" w:space="0" w:color="auto"/>
              <w:right w:val="single" w:sz="4" w:space="0" w:color="auto"/>
            </w:tcBorders>
            <w:shd w:val="clear" w:color="auto" w:fill="auto"/>
            <w:vAlign w:val="center"/>
          </w:tcPr>
          <w:p w:rsidR="00C71102" w:rsidRPr="00316C0F" w:rsidRDefault="007A79CD" w:rsidP="00481FC9">
            <w:pPr>
              <w:jc w:val="center"/>
              <w:rPr>
                <w:rFonts w:asciiTheme="minorHAnsi" w:hAnsiTheme="minorHAnsi" w:cstheme="minorHAnsi"/>
                <w:b/>
                <w:sz w:val="20"/>
                <w:szCs w:val="20"/>
              </w:rPr>
            </w:pPr>
            <w:proofErr w:type="spellStart"/>
            <w:r w:rsidRPr="007A79CD">
              <w:rPr>
                <w:rFonts w:asciiTheme="minorHAnsi" w:hAnsiTheme="minorHAnsi" w:cstheme="minorHAnsi"/>
                <w:b/>
                <w:sz w:val="20"/>
                <w:szCs w:val="20"/>
              </w:rPr>
              <w:t>Сентябрь</w:t>
            </w:r>
            <w:proofErr w:type="spellEnd"/>
            <w:r w:rsidR="00C71102" w:rsidRPr="004D1193">
              <w:rPr>
                <w:rFonts w:asciiTheme="minorHAnsi" w:hAnsiTheme="minorHAnsi" w:cstheme="minorHAnsi"/>
                <w:b/>
                <w:sz w:val="20"/>
                <w:szCs w:val="20"/>
              </w:rPr>
              <w:t xml:space="preserve"> 2012 г.</w:t>
            </w:r>
          </w:p>
        </w:tc>
        <w:tc>
          <w:tcPr>
            <w:tcW w:w="69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1102" w:rsidRPr="00316C0F" w:rsidRDefault="00C71102" w:rsidP="003524C0">
            <w:pPr>
              <w:jc w:val="center"/>
              <w:rPr>
                <w:rFonts w:asciiTheme="minorHAnsi" w:hAnsiTheme="minorHAnsi" w:cstheme="minorHAnsi"/>
                <w:sz w:val="20"/>
                <w:szCs w:val="20"/>
              </w:rPr>
            </w:pPr>
            <w:r w:rsidRPr="00316C0F">
              <w:rPr>
                <w:rFonts w:asciiTheme="minorHAnsi" w:hAnsiTheme="minorHAnsi" w:cstheme="minorHAnsi"/>
                <w:b/>
                <w:sz w:val="20"/>
                <w:szCs w:val="20"/>
                <w:u w:val="single"/>
              </w:rPr>
              <w:t>Windows 8 Профессиональная и Windows 8 Корпоративная</w:t>
            </w:r>
            <w:r w:rsidRPr="00316C0F">
              <w:rPr>
                <w:rFonts w:asciiTheme="minorHAnsi" w:hAnsiTheme="minorHAnsi" w:cstheme="minorHAnsi"/>
                <w:b/>
                <w:sz w:val="20"/>
                <w:szCs w:val="20"/>
              </w:rPr>
              <w:t xml:space="preserve"> –</w:t>
            </w:r>
            <w:r w:rsidRPr="00316C0F">
              <w:rPr>
                <w:rFonts w:asciiTheme="minorHAnsi" w:hAnsiTheme="minorHAnsi" w:cstheme="minorHAnsi"/>
                <w:sz w:val="20"/>
                <w:szCs w:val="20"/>
              </w:rPr>
              <w:t xml:space="preserve"> *английский, **английский (международный), арабский, болгарский, венгерский, голландский, греческий, датский, иврит, испанский, итальянский, китайский (традиционное письмо), китайский (традиционное письмо, Гонконг), китайский (упрощенное письмо), корейский, латышский, литовский, немецкий, норвежский, польский, португальский, португальский (Бразилия), румынский, русский, сербский (латиница), словенский, словацкий, тайский, турецкий, украинский, финский, французский, хорватский, чешский, шведский, эстонский и японский.</w:t>
            </w:r>
          </w:p>
          <w:p w:rsidR="00C71102" w:rsidRPr="00316C0F" w:rsidRDefault="00C71102">
            <w:pPr>
              <w:ind w:left="38"/>
              <w:rPr>
                <w:rFonts w:asciiTheme="minorHAnsi" w:hAnsiTheme="minorHAnsi" w:cstheme="minorHAnsi"/>
                <w:sz w:val="20"/>
                <w:szCs w:val="20"/>
              </w:rPr>
            </w:pPr>
          </w:p>
        </w:tc>
        <w:tc>
          <w:tcPr>
            <w:tcW w:w="2250" w:type="dxa"/>
            <w:tcBorders>
              <w:top w:val="single" w:sz="4" w:space="0" w:color="auto"/>
              <w:left w:val="single" w:sz="4" w:space="0" w:color="auto"/>
              <w:bottom w:val="single" w:sz="4" w:space="0" w:color="auto"/>
              <w:right w:val="single" w:sz="4" w:space="0" w:color="auto"/>
            </w:tcBorders>
            <w:vAlign w:val="center"/>
          </w:tcPr>
          <w:p w:rsidR="00A9460D" w:rsidRDefault="00A9460D" w:rsidP="00481FC9">
            <w:pPr>
              <w:jc w:val="center"/>
              <w:rPr>
                <w:rFonts w:asciiTheme="minorHAnsi" w:hAnsiTheme="minorHAnsi" w:cstheme="minorHAnsi"/>
                <w:b/>
                <w:sz w:val="20"/>
                <w:szCs w:val="20"/>
              </w:rPr>
            </w:pPr>
          </w:p>
          <w:p w:rsidR="00C71102" w:rsidRPr="00316C0F" w:rsidRDefault="00C71102" w:rsidP="00481FC9">
            <w:pPr>
              <w:jc w:val="center"/>
              <w:rPr>
                <w:rFonts w:asciiTheme="minorHAnsi" w:hAnsiTheme="minorHAnsi" w:cstheme="minorHAnsi"/>
                <w:sz w:val="20"/>
                <w:szCs w:val="20"/>
              </w:rPr>
            </w:pPr>
            <w:r w:rsidRPr="00316C0F">
              <w:rPr>
                <w:rFonts w:asciiTheme="minorHAnsi" w:hAnsiTheme="minorHAnsi" w:cstheme="minorHAnsi"/>
                <w:b/>
                <w:sz w:val="20"/>
                <w:szCs w:val="20"/>
              </w:rPr>
              <w:t>Полный комплект</w:t>
            </w:r>
            <w:r>
              <w:rPr>
                <w:rFonts w:asciiTheme="minorHAnsi" w:hAnsiTheme="minorHAnsi" w:cstheme="minorHAnsi"/>
                <w:sz w:val="20"/>
                <w:szCs w:val="20"/>
              </w:rPr>
              <w:t xml:space="preserve"> — отгрузка начинается 1 сентября</w:t>
            </w:r>
          </w:p>
          <w:p w:rsidR="00C71102" w:rsidRPr="00316C0F" w:rsidRDefault="00C71102" w:rsidP="00481FC9">
            <w:pPr>
              <w:jc w:val="center"/>
              <w:rPr>
                <w:rFonts w:asciiTheme="minorHAnsi" w:hAnsiTheme="minorHAnsi" w:cstheme="minorHAnsi"/>
                <w:sz w:val="20"/>
                <w:szCs w:val="20"/>
              </w:rPr>
            </w:pPr>
          </w:p>
          <w:p w:rsidR="00C71102" w:rsidRDefault="00C71102" w:rsidP="003524C0">
            <w:pPr>
              <w:jc w:val="center"/>
              <w:rPr>
                <w:rFonts w:asciiTheme="minorHAnsi" w:hAnsiTheme="minorHAnsi" w:cstheme="minorHAnsi"/>
                <w:sz w:val="20"/>
                <w:szCs w:val="20"/>
              </w:rPr>
            </w:pPr>
            <w:proofErr w:type="spellStart"/>
            <w:r w:rsidRPr="00316C0F">
              <w:rPr>
                <w:rFonts w:asciiTheme="minorHAnsi" w:hAnsiTheme="minorHAnsi" w:cstheme="minorHAnsi"/>
                <w:b/>
                <w:sz w:val="20"/>
                <w:szCs w:val="20"/>
              </w:rPr>
              <w:t>Комплект</w:t>
            </w:r>
            <w:proofErr w:type="spellEnd"/>
            <w:r w:rsidRPr="00316C0F">
              <w:rPr>
                <w:rFonts w:asciiTheme="minorHAnsi" w:hAnsiTheme="minorHAnsi" w:cstheme="minorHAnsi"/>
                <w:b/>
                <w:sz w:val="20"/>
                <w:szCs w:val="20"/>
              </w:rPr>
              <w:t xml:space="preserve"> </w:t>
            </w:r>
            <w:proofErr w:type="spellStart"/>
            <w:r w:rsidRPr="00316C0F">
              <w:rPr>
                <w:rFonts w:asciiTheme="minorHAnsi" w:hAnsiTheme="minorHAnsi" w:cstheme="minorHAnsi"/>
                <w:b/>
                <w:sz w:val="20"/>
                <w:szCs w:val="20"/>
              </w:rPr>
              <w:t>подписки</w:t>
            </w:r>
            <w:proofErr w:type="spellEnd"/>
            <w:r w:rsidRPr="00316C0F">
              <w:rPr>
                <w:rFonts w:asciiTheme="minorHAnsi" w:hAnsiTheme="minorHAnsi" w:cstheme="minorHAnsi"/>
                <w:b/>
                <w:sz w:val="20"/>
                <w:szCs w:val="20"/>
              </w:rPr>
              <w:t xml:space="preserve"> — </w:t>
            </w:r>
          </w:p>
          <w:p w:rsidR="00C71102" w:rsidRPr="00316C0F" w:rsidRDefault="00C71102" w:rsidP="003524C0">
            <w:pPr>
              <w:jc w:val="center"/>
              <w:rPr>
                <w:rFonts w:asciiTheme="minorHAnsi" w:hAnsiTheme="minorHAnsi" w:cstheme="minorHAnsi"/>
                <w:sz w:val="20"/>
                <w:szCs w:val="20"/>
              </w:rPr>
            </w:pPr>
            <w:r>
              <w:rPr>
                <w:rFonts w:asciiTheme="minorHAnsi" w:hAnsiTheme="minorHAnsi" w:cstheme="minorHAnsi"/>
                <w:sz w:val="20"/>
                <w:szCs w:val="20"/>
              </w:rPr>
              <w:t>отгрузка начинается 1 сентября</w:t>
            </w:r>
          </w:p>
          <w:p w:rsidR="00A9460D" w:rsidRDefault="00A9460D" w:rsidP="00A9460D">
            <w:pPr>
              <w:jc w:val="center"/>
              <w:rPr>
                <w:rFonts w:asciiTheme="minorHAnsi" w:hAnsiTheme="minorHAnsi" w:cstheme="minorHAnsi"/>
                <w:sz w:val="20"/>
                <w:szCs w:val="20"/>
              </w:rPr>
            </w:pPr>
          </w:p>
          <w:p w:rsidR="00A9460D" w:rsidRPr="00A9460D" w:rsidRDefault="00A9460D" w:rsidP="00A9460D">
            <w:pPr>
              <w:jc w:val="center"/>
              <w:rPr>
                <w:rFonts w:asciiTheme="minorHAnsi" w:hAnsiTheme="minorHAnsi" w:cstheme="minorHAnsi"/>
                <w:sz w:val="20"/>
                <w:szCs w:val="20"/>
              </w:rPr>
            </w:pPr>
            <w:r w:rsidRPr="00A9460D">
              <w:rPr>
                <w:rFonts w:asciiTheme="minorHAnsi" w:hAnsiTheme="minorHAnsi" w:cstheme="minorHAnsi"/>
                <w:b/>
                <w:sz w:val="20"/>
                <w:szCs w:val="20"/>
              </w:rPr>
              <w:t>Корпоративные клиенты</w:t>
            </w:r>
            <w:r w:rsidRPr="00A9460D">
              <w:rPr>
                <w:rFonts w:asciiTheme="minorHAnsi" w:hAnsiTheme="minorHAnsi" w:cstheme="minorHAnsi"/>
                <w:sz w:val="20"/>
                <w:szCs w:val="20"/>
              </w:rPr>
              <w:t xml:space="preserve"> получат доступ к Windows 8 уже в августе.</w:t>
            </w:r>
          </w:p>
          <w:p w:rsidR="00C71102" w:rsidRPr="00316C0F" w:rsidRDefault="00C71102" w:rsidP="00E568C3">
            <w:pPr>
              <w:jc w:val="center"/>
              <w:rPr>
                <w:rFonts w:asciiTheme="minorHAnsi" w:hAnsiTheme="minorHAnsi" w:cstheme="minorHAnsi"/>
                <w:sz w:val="20"/>
                <w:szCs w:val="20"/>
              </w:rPr>
            </w:pPr>
          </w:p>
        </w:tc>
      </w:tr>
    </w:tbl>
    <w:p w:rsidR="00C4008A" w:rsidRDefault="00C4008A" w:rsidP="00C4008A">
      <w:pPr>
        <w:rPr>
          <w:rFonts w:asciiTheme="minorHAnsi" w:eastAsia="MS Mincho" w:hAnsiTheme="minorHAnsi" w:cstheme="minorHAnsi"/>
        </w:rPr>
      </w:pPr>
    </w:p>
    <w:p w:rsidR="001A0530" w:rsidRPr="001A0530" w:rsidRDefault="001A0530" w:rsidP="00C4008A">
      <w:pPr>
        <w:rPr>
          <w:rFonts w:asciiTheme="minorHAnsi" w:hAnsiTheme="minorHAnsi" w:cstheme="minorHAnsi"/>
          <w:sz w:val="20"/>
          <w:szCs w:val="20"/>
        </w:rPr>
      </w:pPr>
      <w:r w:rsidRPr="001A0530">
        <w:rPr>
          <w:rFonts w:asciiTheme="minorHAnsi" w:hAnsiTheme="minorHAnsi" w:cstheme="minorHAnsi"/>
          <w:sz w:val="20"/>
          <w:szCs w:val="20"/>
        </w:rPr>
        <w:t>*Английский = английский (США)</w:t>
      </w:r>
    </w:p>
    <w:p w:rsidR="001A0530" w:rsidRPr="001A0530" w:rsidRDefault="001A0530" w:rsidP="00C4008A">
      <w:pPr>
        <w:rPr>
          <w:rFonts w:asciiTheme="minorHAnsi" w:hAnsiTheme="minorHAnsi" w:cstheme="minorHAnsi"/>
          <w:sz w:val="20"/>
          <w:szCs w:val="20"/>
        </w:rPr>
      </w:pPr>
      <w:r w:rsidRPr="001A0530">
        <w:rPr>
          <w:rFonts w:asciiTheme="minorHAnsi" w:hAnsiTheme="minorHAnsi" w:cstheme="minorHAnsi"/>
          <w:sz w:val="20"/>
          <w:szCs w:val="20"/>
        </w:rPr>
        <w:t>**Английский (международный) = английский (Великобритания)</w:t>
      </w:r>
    </w:p>
    <w:p w:rsidR="00094CA3" w:rsidRPr="00C7128B" w:rsidRDefault="00C4008A" w:rsidP="00070438">
      <w:pPr>
        <w:pStyle w:val="Heading2"/>
        <w:rPr>
          <w:rFonts w:asciiTheme="minorHAnsi" w:eastAsia="MS Mincho" w:hAnsiTheme="minorHAnsi" w:cstheme="minorHAnsi"/>
          <w:szCs w:val="32"/>
        </w:rPr>
      </w:pPr>
      <w:bookmarkStart w:id="2" w:name="_Toc331504893"/>
      <w:r w:rsidRPr="00C7128B">
        <w:rPr>
          <w:rFonts w:asciiTheme="minorHAnsi" w:eastAsia="MS Mincho" w:hAnsiTheme="minorHAnsi" w:cstheme="minorHAnsi"/>
          <w:szCs w:val="32"/>
        </w:rPr>
        <w:t>Поставка носителей</w:t>
      </w:r>
      <w:bookmarkEnd w:id="2"/>
    </w:p>
    <w:p w:rsidR="00C4008A" w:rsidRDefault="00021102" w:rsidP="00C4008A">
      <w:pPr>
        <w:pStyle w:val="Heading3"/>
        <w:numPr>
          <w:ilvl w:val="0"/>
          <w:numId w:val="40"/>
        </w:numPr>
        <w:rPr>
          <w:rFonts w:asciiTheme="minorHAnsi" w:eastAsia="MS Mincho" w:hAnsiTheme="minorHAnsi" w:cstheme="minorHAnsi"/>
          <w:sz w:val="20"/>
          <w:szCs w:val="20"/>
        </w:rPr>
      </w:pPr>
      <w:bookmarkStart w:id="3" w:name="_Toc321996023"/>
      <w:bookmarkStart w:id="4" w:name="_Toc321996838"/>
      <w:bookmarkStart w:id="5" w:name="_Toc331504894"/>
      <w:r w:rsidRPr="00316C0F">
        <w:rPr>
          <w:rFonts w:asciiTheme="minorHAnsi" w:eastAsia="MS Mincho" w:hAnsiTheme="minorHAnsi" w:cstheme="minorHAnsi"/>
          <w:sz w:val="20"/>
          <w:szCs w:val="20"/>
        </w:rPr>
        <w:t>Корпоративные лицензии на физические носители</w:t>
      </w:r>
      <w:bookmarkEnd w:id="3"/>
      <w:bookmarkEnd w:id="4"/>
      <w:bookmarkEnd w:id="5"/>
    </w:p>
    <w:p w:rsidR="00A9460D" w:rsidRPr="00A9460D" w:rsidRDefault="00A9460D" w:rsidP="00A9460D">
      <w:pPr>
        <w:rPr>
          <w:rFonts w:eastAsia="MS Mincho"/>
        </w:rPr>
      </w:pPr>
    </w:p>
    <w:p w:rsidR="00C4008A" w:rsidRPr="00C71102" w:rsidRDefault="00A82262" w:rsidP="00C4008A">
      <w:pPr>
        <w:pStyle w:val="ListParagraph"/>
        <w:numPr>
          <w:ilvl w:val="0"/>
          <w:numId w:val="37"/>
        </w:numPr>
        <w:spacing w:after="0"/>
        <w:ind w:left="720"/>
        <w:contextualSpacing w:val="0"/>
        <w:rPr>
          <w:rFonts w:asciiTheme="minorHAnsi" w:hAnsiTheme="minorHAnsi" w:cstheme="minorHAnsi"/>
          <w:sz w:val="20"/>
          <w:szCs w:val="20"/>
        </w:rPr>
      </w:pPr>
      <w:r w:rsidRPr="00C71102">
        <w:rPr>
          <w:rFonts w:asciiTheme="minorHAnsi" w:hAnsiTheme="minorHAnsi" w:cstheme="minorHAnsi"/>
          <w:sz w:val="20"/>
          <w:szCs w:val="20"/>
        </w:rPr>
        <w:t>Полные комплекты будут поставляться с 1 сентября 2012 года по всему миру.</w:t>
      </w:r>
    </w:p>
    <w:p w:rsidR="001972C3" w:rsidRDefault="00C4008A" w:rsidP="001972C3">
      <w:pPr>
        <w:pStyle w:val="ListParagraph"/>
        <w:numPr>
          <w:ilvl w:val="0"/>
          <w:numId w:val="37"/>
        </w:numPr>
        <w:spacing w:after="0"/>
        <w:ind w:left="720"/>
        <w:contextualSpacing w:val="0"/>
        <w:rPr>
          <w:rFonts w:asciiTheme="minorHAnsi" w:hAnsiTheme="minorHAnsi" w:cstheme="minorHAnsi"/>
          <w:sz w:val="20"/>
          <w:szCs w:val="20"/>
        </w:rPr>
      </w:pPr>
      <w:r w:rsidRPr="00C71102">
        <w:rPr>
          <w:rFonts w:asciiTheme="minorHAnsi" w:hAnsiTheme="minorHAnsi" w:cstheme="minorHAnsi"/>
          <w:sz w:val="20"/>
          <w:szCs w:val="20"/>
        </w:rPr>
        <w:t>Комплекты по подписке будут поставляться с 1 сентября 2012 года по всему миру.</w:t>
      </w:r>
    </w:p>
    <w:p w:rsidR="001972C3" w:rsidRPr="001972C3" w:rsidRDefault="001972C3" w:rsidP="001972C3">
      <w:pPr>
        <w:pStyle w:val="ListParagraph"/>
        <w:numPr>
          <w:ilvl w:val="0"/>
          <w:numId w:val="37"/>
        </w:numPr>
        <w:spacing w:after="0"/>
        <w:ind w:left="720"/>
        <w:contextualSpacing w:val="0"/>
        <w:rPr>
          <w:rFonts w:asciiTheme="minorHAnsi" w:hAnsiTheme="minorHAnsi" w:cstheme="minorHAnsi"/>
          <w:sz w:val="20"/>
          <w:szCs w:val="20"/>
        </w:rPr>
      </w:pPr>
      <w:r w:rsidRPr="001972C3">
        <w:rPr>
          <w:rFonts w:asciiTheme="minorHAnsi" w:hAnsiTheme="minorHAnsi" w:cstheme="minorHAnsi"/>
          <w:sz w:val="20"/>
          <w:szCs w:val="20"/>
        </w:rPr>
        <w:t>Полные комплекты и комплекты по подписке доступны только на английском, а не английском (международном) языке.</w:t>
      </w:r>
    </w:p>
    <w:p w:rsidR="001972C3" w:rsidRPr="001972C3" w:rsidRDefault="001972C3" w:rsidP="001972C3">
      <w:pPr>
        <w:pStyle w:val="ListParagraph"/>
        <w:numPr>
          <w:ilvl w:val="0"/>
          <w:numId w:val="37"/>
        </w:numPr>
        <w:spacing w:after="0"/>
        <w:ind w:left="720"/>
        <w:contextualSpacing w:val="0"/>
        <w:rPr>
          <w:rFonts w:asciiTheme="minorHAnsi" w:hAnsiTheme="minorHAnsi" w:cstheme="minorHAnsi"/>
          <w:sz w:val="20"/>
          <w:szCs w:val="20"/>
        </w:rPr>
      </w:pPr>
      <w:r w:rsidRPr="001972C3">
        <w:rPr>
          <w:rFonts w:asciiTheme="minorHAnsi" w:hAnsiTheme="minorHAnsi" w:cstheme="minorHAnsi"/>
          <w:sz w:val="20"/>
          <w:szCs w:val="20"/>
        </w:rPr>
        <w:t>Клиенты смогут приобрести комплект дисков на английском (международном) языке.</w:t>
      </w:r>
    </w:p>
    <w:p w:rsidR="001972C3" w:rsidRPr="00C71102" w:rsidRDefault="001972C3" w:rsidP="001972C3">
      <w:pPr>
        <w:pStyle w:val="ListParagraph"/>
        <w:spacing w:after="0"/>
        <w:contextualSpacing w:val="0"/>
        <w:rPr>
          <w:rFonts w:asciiTheme="minorHAnsi" w:hAnsiTheme="minorHAnsi" w:cstheme="minorHAnsi"/>
          <w:sz w:val="20"/>
          <w:szCs w:val="20"/>
        </w:rPr>
      </w:pPr>
    </w:p>
    <w:p w:rsidR="00094CA3" w:rsidRPr="00316C0F" w:rsidRDefault="00094CA3" w:rsidP="00094CA3">
      <w:pPr>
        <w:rPr>
          <w:rFonts w:asciiTheme="minorHAnsi" w:eastAsia="MS Mincho" w:hAnsiTheme="minorHAnsi" w:cstheme="minorHAnsi"/>
          <w:sz w:val="20"/>
          <w:szCs w:val="20"/>
        </w:rPr>
      </w:pPr>
    </w:p>
    <w:p w:rsidR="00C4008A" w:rsidRPr="00316C0F" w:rsidRDefault="00EC6BB6" w:rsidP="00C4008A">
      <w:pPr>
        <w:pStyle w:val="Heading3"/>
        <w:numPr>
          <w:ilvl w:val="0"/>
          <w:numId w:val="40"/>
        </w:numPr>
        <w:rPr>
          <w:rFonts w:asciiTheme="minorHAnsi" w:eastAsia="MS Mincho" w:hAnsiTheme="minorHAnsi" w:cstheme="minorHAnsi"/>
          <w:sz w:val="20"/>
          <w:szCs w:val="20"/>
        </w:rPr>
      </w:pPr>
      <w:bookmarkStart w:id="6" w:name="_Toc321996024"/>
      <w:bookmarkStart w:id="7" w:name="_Toc321996839"/>
      <w:bookmarkStart w:id="8" w:name="_Toc331504895"/>
      <w:r>
        <w:rPr>
          <w:rFonts w:asciiTheme="minorHAnsi" w:eastAsia="MS Mincho" w:hAnsiTheme="minorHAnsi" w:cstheme="minorHAnsi"/>
          <w:sz w:val="20"/>
          <w:szCs w:val="20"/>
        </w:rPr>
        <w:lastRenderedPageBreak/>
        <w:t>Доступность продуктов с корпоративной лицензией для загрузки</w:t>
      </w:r>
      <w:bookmarkEnd w:id="6"/>
      <w:bookmarkEnd w:id="7"/>
      <w:bookmarkEnd w:id="8"/>
    </w:p>
    <w:p w:rsidR="00A9460D" w:rsidRPr="00316C0F" w:rsidRDefault="00A9460D" w:rsidP="000B760B">
      <w:pPr>
        <w:spacing w:line="168" w:lineRule="auto"/>
        <w:rPr>
          <w:rFonts w:asciiTheme="minorHAnsi" w:hAnsiTheme="minorHAnsi" w:cstheme="minorHAnsi"/>
          <w:sz w:val="20"/>
          <w:szCs w:val="20"/>
        </w:rPr>
      </w:pPr>
    </w:p>
    <w:p w:rsidR="004A5701" w:rsidRDefault="00021102" w:rsidP="00A9460D">
      <w:pPr>
        <w:pStyle w:val="ListParagraph"/>
        <w:rPr>
          <w:rFonts w:asciiTheme="minorHAnsi" w:hAnsiTheme="minorHAnsi" w:cstheme="minorHAnsi"/>
          <w:sz w:val="20"/>
          <w:szCs w:val="20"/>
        </w:rPr>
      </w:pPr>
      <w:r w:rsidRPr="00C71102">
        <w:rPr>
          <w:rFonts w:asciiTheme="minorHAnsi" w:hAnsiTheme="minorHAnsi" w:cstheme="minorHAnsi"/>
          <w:b/>
          <w:sz w:val="20"/>
          <w:szCs w:val="20"/>
        </w:rPr>
        <w:t>Клиент Windows 8</w:t>
      </w:r>
      <w:r w:rsidR="00C27FB5" w:rsidRPr="00C71102">
        <w:rPr>
          <w:rFonts w:asciiTheme="minorHAnsi" w:hAnsiTheme="minorHAnsi" w:cstheme="minorHAnsi"/>
          <w:sz w:val="20"/>
          <w:szCs w:val="20"/>
        </w:rPr>
        <w:t xml:space="preserve"> станет доступен для загрузки уполномоченными клиентами </w:t>
      </w:r>
      <w:r w:rsidR="00A9460D" w:rsidRPr="00A9460D">
        <w:rPr>
          <w:rFonts w:asciiTheme="minorHAnsi" w:hAnsiTheme="minorHAnsi" w:cstheme="minorHAnsi"/>
          <w:b/>
          <w:sz w:val="20"/>
          <w:szCs w:val="20"/>
          <w:u w:val="single"/>
        </w:rPr>
        <w:t>уже в августе</w:t>
      </w:r>
      <w:r w:rsidR="00C27FB5" w:rsidRPr="00C71102">
        <w:rPr>
          <w:rFonts w:asciiTheme="minorHAnsi" w:hAnsiTheme="minorHAnsi" w:cstheme="minorHAnsi"/>
          <w:sz w:val="20"/>
          <w:szCs w:val="20"/>
        </w:rPr>
        <w:t>.</w:t>
      </w:r>
    </w:p>
    <w:p w:rsidR="00C71102" w:rsidRDefault="00C71102" w:rsidP="00C71102">
      <w:pPr>
        <w:pStyle w:val="ListParagraph"/>
        <w:rPr>
          <w:rFonts w:asciiTheme="minorHAnsi" w:hAnsiTheme="minorHAnsi" w:cstheme="minorHAnsi"/>
          <w:sz w:val="20"/>
          <w:szCs w:val="20"/>
        </w:rPr>
      </w:pPr>
    </w:p>
    <w:p w:rsidR="00C4008A" w:rsidRPr="00A9460D" w:rsidRDefault="00C4008A" w:rsidP="00A9460D">
      <w:pPr>
        <w:pStyle w:val="ListParagraph"/>
        <w:numPr>
          <w:ilvl w:val="0"/>
          <w:numId w:val="44"/>
        </w:numPr>
        <w:rPr>
          <w:rFonts w:asciiTheme="minorHAnsi" w:hAnsiTheme="minorHAnsi" w:cstheme="minorHAnsi"/>
          <w:sz w:val="20"/>
          <w:szCs w:val="20"/>
        </w:rPr>
      </w:pPr>
      <w:r w:rsidRPr="00A9460D">
        <w:rPr>
          <w:rFonts w:asciiTheme="minorHAnsi" w:hAnsiTheme="minorHAnsi" w:cstheme="minorHAnsi"/>
          <w:sz w:val="20"/>
          <w:szCs w:val="20"/>
        </w:rPr>
        <w:t xml:space="preserve">Уполномоченные </w:t>
      </w:r>
      <w:r w:rsidRPr="00A9460D">
        <w:rPr>
          <w:rFonts w:asciiTheme="minorHAnsi" w:hAnsiTheme="minorHAnsi" w:cstheme="minorHAnsi"/>
          <w:b/>
          <w:sz w:val="20"/>
          <w:szCs w:val="20"/>
        </w:rPr>
        <w:t>клиенты, участвующие в программах Enterprise, Select, Select Plus, CASA, Open и Open Value</w:t>
      </w:r>
      <w:r w:rsidRPr="00A9460D">
        <w:rPr>
          <w:rFonts w:asciiTheme="minorHAnsi" w:hAnsiTheme="minorHAnsi" w:cstheme="minorHAnsi"/>
          <w:sz w:val="20"/>
          <w:szCs w:val="20"/>
        </w:rPr>
        <w:t xml:space="preserve">, смогут загрузить клиент Windows 8 с веб-сайта Volume Licensing Service Center (VLSC), выбрав </w:t>
      </w:r>
      <w:hyperlink r:id="rId17" w:history="1">
        <w:r w:rsidRPr="00A9460D">
          <w:rPr>
            <w:rStyle w:val="Hyperlink"/>
            <w:rFonts w:asciiTheme="minorHAnsi" w:hAnsiTheme="minorHAnsi" w:cstheme="minorHAnsi"/>
            <w:sz w:val="20"/>
            <w:szCs w:val="20"/>
          </w:rPr>
          <w:t>https://www.microsoft.com/licensing/servicecenter/home.aspx</w:t>
        </w:r>
      </w:hyperlink>
      <w:r w:rsidRPr="00A9460D">
        <w:rPr>
          <w:rFonts w:asciiTheme="minorHAnsi" w:hAnsiTheme="minorHAnsi" w:cstheme="minorHAnsi"/>
          <w:sz w:val="20"/>
          <w:szCs w:val="20"/>
        </w:rPr>
        <w:t xml:space="preserve"> и щелкнув ссылку «Найти файлы для загрузки».</w:t>
      </w:r>
    </w:p>
    <w:p w:rsidR="00A9460D" w:rsidRPr="000B760B" w:rsidRDefault="00A9460D" w:rsidP="000B760B">
      <w:pPr>
        <w:spacing w:line="168" w:lineRule="auto"/>
        <w:rPr>
          <w:rFonts w:asciiTheme="minorHAnsi" w:hAnsiTheme="minorHAnsi" w:cstheme="minorHAnsi"/>
          <w:sz w:val="20"/>
          <w:szCs w:val="20"/>
        </w:rPr>
      </w:pPr>
    </w:p>
    <w:p w:rsidR="00C4008A" w:rsidRPr="00405B80" w:rsidRDefault="00C4008A" w:rsidP="00405B80">
      <w:pPr>
        <w:pStyle w:val="ListParagraph"/>
        <w:numPr>
          <w:ilvl w:val="0"/>
          <w:numId w:val="36"/>
        </w:numPr>
        <w:rPr>
          <w:rFonts w:asciiTheme="minorHAnsi" w:hAnsiTheme="minorHAnsi" w:cstheme="minorHAnsi"/>
          <w:sz w:val="20"/>
          <w:szCs w:val="20"/>
        </w:rPr>
      </w:pPr>
      <w:r w:rsidRPr="00316C0F">
        <w:rPr>
          <w:rFonts w:asciiTheme="minorHAnsi" w:eastAsia="MS Mincho" w:hAnsiTheme="minorHAnsi" w:cstheme="minorHAnsi"/>
          <w:b/>
          <w:bCs/>
          <w:sz w:val="20"/>
          <w:szCs w:val="20"/>
        </w:rPr>
        <w:t xml:space="preserve">Доступность программ для партнеров и разработчиков </w:t>
      </w:r>
    </w:p>
    <w:p w:rsidR="00631B91" w:rsidRDefault="00631B91" w:rsidP="000B760B">
      <w:pPr>
        <w:spacing w:line="168" w:lineRule="auto"/>
        <w:rPr>
          <w:rFonts w:asciiTheme="minorHAnsi" w:hAnsiTheme="minorHAnsi" w:cstheme="minorHAnsi"/>
          <w:sz w:val="20"/>
          <w:szCs w:val="20"/>
        </w:rPr>
      </w:pPr>
    </w:p>
    <w:p w:rsidR="00631B91" w:rsidRPr="00631B91" w:rsidRDefault="00A9460D" w:rsidP="00631B91">
      <w:pPr>
        <w:ind w:left="720"/>
        <w:rPr>
          <w:rFonts w:asciiTheme="minorHAnsi" w:hAnsiTheme="minorHAnsi" w:cstheme="minorHAnsi"/>
          <w:sz w:val="20"/>
          <w:szCs w:val="20"/>
        </w:rPr>
      </w:pPr>
      <w:r>
        <w:rPr>
          <w:rFonts w:asciiTheme="minorHAnsi" w:hAnsiTheme="minorHAnsi" w:cstheme="minorHAnsi"/>
          <w:b/>
          <w:sz w:val="20"/>
          <w:szCs w:val="20"/>
        </w:rPr>
        <w:t>Центр загрузки для подписчиков MSDN</w:t>
      </w:r>
    </w:p>
    <w:p w:rsidR="00631B91" w:rsidRPr="00631B91" w:rsidRDefault="00E25C36" w:rsidP="00631B91">
      <w:pPr>
        <w:ind w:left="720"/>
        <w:rPr>
          <w:rStyle w:val="Hyperlink"/>
          <w:rFonts w:asciiTheme="minorHAnsi" w:hAnsiTheme="minorHAnsi" w:cstheme="minorHAnsi"/>
        </w:rPr>
      </w:pPr>
      <w:hyperlink r:id="rId18" w:history="1">
        <w:r w:rsidR="00631B91" w:rsidRPr="00631B91">
          <w:rPr>
            <w:rStyle w:val="Hyperlink"/>
            <w:rFonts w:asciiTheme="minorHAnsi" w:hAnsiTheme="minorHAnsi" w:cstheme="minorHAnsi"/>
            <w:sz w:val="20"/>
            <w:szCs w:val="20"/>
          </w:rPr>
          <w:t>http://msdn.microsoft.com/subscriptions/downloads</w:t>
        </w:r>
      </w:hyperlink>
      <w:r w:rsidR="00631B91" w:rsidRPr="00631B91">
        <w:rPr>
          <w:rStyle w:val="Hyperlink"/>
          <w:rFonts w:asciiTheme="minorHAnsi" w:hAnsiTheme="minorHAnsi" w:cstheme="minorHAnsi"/>
        </w:rPr>
        <w:t xml:space="preserve"> </w:t>
      </w:r>
    </w:p>
    <w:p w:rsidR="00631B91" w:rsidRPr="00316C0F" w:rsidRDefault="00631B91" w:rsidP="00631B91">
      <w:pPr>
        <w:ind w:left="720"/>
        <w:rPr>
          <w:rFonts w:asciiTheme="minorHAnsi" w:hAnsiTheme="minorHAnsi" w:cstheme="minorHAnsi"/>
          <w:sz w:val="20"/>
          <w:szCs w:val="20"/>
        </w:rPr>
      </w:pPr>
      <w:r w:rsidRPr="00631B91">
        <w:rPr>
          <w:rFonts w:asciiTheme="minorHAnsi" w:hAnsiTheme="minorHAnsi" w:cstheme="minorHAnsi"/>
          <w:b/>
          <w:sz w:val="20"/>
          <w:szCs w:val="20"/>
        </w:rPr>
        <w:t>Физические носители по подписке MSDN</w:t>
      </w:r>
      <w:r>
        <w:rPr>
          <w:sz w:val="20"/>
          <w:szCs w:val="20"/>
        </w:rPr>
        <w:t xml:space="preserve"> — </w:t>
      </w:r>
      <w:r w:rsidRPr="00631B91">
        <w:rPr>
          <w:rFonts w:asciiTheme="minorHAnsi" w:hAnsiTheme="minorHAnsi" w:cstheme="minorHAnsi"/>
          <w:sz w:val="20"/>
          <w:szCs w:val="20"/>
        </w:rPr>
        <w:t>отгрузка наборов дисков разработчикам начнется с ноября 2012 г.</w:t>
      </w:r>
    </w:p>
    <w:p w:rsidR="00C4008A" w:rsidRPr="00316C0F" w:rsidRDefault="00C4008A" w:rsidP="000B760B">
      <w:pPr>
        <w:spacing w:line="168" w:lineRule="auto"/>
        <w:rPr>
          <w:rFonts w:asciiTheme="minorHAnsi" w:hAnsiTheme="minorHAnsi" w:cstheme="minorHAnsi"/>
          <w:sz w:val="20"/>
          <w:szCs w:val="20"/>
        </w:rPr>
      </w:pPr>
    </w:p>
    <w:p w:rsidR="00631B91" w:rsidRDefault="00631B91" w:rsidP="00631B91">
      <w:pPr>
        <w:ind w:left="720"/>
        <w:rPr>
          <w:rFonts w:asciiTheme="minorHAnsi" w:hAnsiTheme="minorHAnsi" w:cstheme="minorHAnsi"/>
          <w:sz w:val="20"/>
          <w:szCs w:val="20"/>
        </w:rPr>
      </w:pPr>
      <w:r>
        <w:rPr>
          <w:rFonts w:asciiTheme="minorHAnsi" w:hAnsiTheme="minorHAnsi" w:cstheme="minorHAnsi"/>
          <w:b/>
          <w:sz w:val="20"/>
          <w:szCs w:val="20"/>
        </w:rPr>
        <w:t>Центр загрузки для подписчиков TechNet</w:t>
      </w:r>
    </w:p>
    <w:p w:rsidR="00631B91" w:rsidRDefault="00E25C36" w:rsidP="00631B91">
      <w:pPr>
        <w:ind w:left="720"/>
        <w:rPr>
          <w:color w:val="1F497D"/>
          <w:sz w:val="20"/>
          <w:szCs w:val="20"/>
        </w:rPr>
      </w:pPr>
      <w:hyperlink r:id="rId19" w:history="1">
        <w:r w:rsidR="00631B91" w:rsidRPr="00631B91">
          <w:rPr>
            <w:rStyle w:val="Hyperlink"/>
            <w:rFonts w:asciiTheme="minorHAnsi" w:hAnsiTheme="minorHAnsi" w:cstheme="minorHAnsi"/>
            <w:sz w:val="20"/>
            <w:szCs w:val="20"/>
          </w:rPr>
          <w:t>http://technet.microsoft.com/subscriptions/downloads</w:t>
        </w:r>
      </w:hyperlink>
      <w:r w:rsidR="00631B91">
        <w:rPr>
          <w:color w:val="1F497D"/>
          <w:sz w:val="20"/>
          <w:szCs w:val="20"/>
        </w:rPr>
        <w:t xml:space="preserve"> </w:t>
      </w:r>
    </w:p>
    <w:p w:rsidR="00631B91" w:rsidRPr="00316C0F" w:rsidRDefault="00631B91" w:rsidP="00631B91">
      <w:pPr>
        <w:ind w:left="720"/>
        <w:rPr>
          <w:rFonts w:asciiTheme="minorHAnsi" w:hAnsiTheme="minorHAnsi" w:cstheme="minorHAnsi"/>
          <w:sz w:val="20"/>
          <w:szCs w:val="20"/>
        </w:rPr>
      </w:pPr>
      <w:r w:rsidRPr="00631B91">
        <w:rPr>
          <w:rFonts w:asciiTheme="minorHAnsi" w:hAnsiTheme="minorHAnsi" w:cstheme="minorHAnsi"/>
          <w:b/>
          <w:sz w:val="20"/>
          <w:szCs w:val="20"/>
        </w:rPr>
        <w:t xml:space="preserve">Физические носители по подписке TechNet </w:t>
      </w:r>
      <w:r>
        <w:rPr>
          <w:rFonts w:asciiTheme="minorHAnsi" w:hAnsiTheme="minorHAnsi" w:cstheme="minorHAnsi"/>
          <w:sz w:val="20"/>
          <w:szCs w:val="20"/>
        </w:rPr>
        <w:t xml:space="preserve">— отгрузка наборов дисков ИТ-специалистам начнется с ноября 2012 г. </w:t>
      </w:r>
    </w:p>
    <w:p w:rsidR="00631B91" w:rsidRPr="00316C0F" w:rsidRDefault="00631B91" w:rsidP="000B760B">
      <w:pPr>
        <w:spacing w:line="168" w:lineRule="auto"/>
        <w:rPr>
          <w:rFonts w:asciiTheme="minorHAnsi" w:hAnsiTheme="minorHAnsi" w:cstheme="minorHAnsi"/>
          <w:sz w:val="20"/>
          <w:szCs w:val="20"/>
        </w:rPr>
      </w:pPr>
    </w:p>
    <w:p w:rsidR="00A9460D" w:rsidRDefault="00A9460D" w:rsidP="00405B80">
      <w:pPr>
        <w:ind w:left="720"/>
        <w:rPr>
          <w:rFonts w:asciiTheme="minorHAnsi" w:hAnsiTheme="minorHAnsi" w:cstheme="minorHAnsi"/>
          <w:b/>
          <w:sz w:val="20"/>
          <w:szCs w:val="20"/>
        </w:rPr>
      </w:pPr>
      <w:r>
        <w:rPr>
          <w:rFonts w:asciiTheme="minorHAnsi" w:hAnsiTheme="minorHAnsi" w:cstheme="minorHAnsi"/>
          <w:b/>
          <w:sz w:val="20"/>
          <w:szCs w:val="20"/>
        </w:rPr>
        <w:t xml:space="preserve">Загрузка ПО с помощью MPN </w:t>
      </w:r>
    </w:p>
    <w:p w:rsidR="00405B80" w:rsidRPr="00631B91" w:rsidRDefault="00E25C36" w:rsidP="00405B80">
      <w:pPr>
        <w:ind w:left="720"/>
        <w:rPr>
          <w:rFonts w:asciiTheme="minorHAnsi" w:hAnsiTheme="minorHAnsi" w:cstheme="minorHAnsi"/>
          <w:color w:val="0000FF"/>
          <w:sz w:val="20"/>
          <w:u w:val="single"/>
        </w:rPr>
      </w:pPr>
      <w:hyperlink r:id="rId20" w:history="1">
        <w:r w:rsidR="002E1D12" w:rsidRPr="00631B91">
          <w:rPr>
            <w:rStyle w:val="Hyperlink"/>
            <w:rFonts w:asciiTheme="minorHAnsi" w:hAnsiTheme="minorHAnsi" w:cstheme="minorHAnsi"/>
            <w:sz w:val="20"/>
          </w:rPr>
          <w:t>https://www.microsoft.com/msppdd/Catalog/CatalogView.aspx</w:t>
        </w:r>
      </w:hyperlink>
    </w:p>
    <w:p w:rsidR="00C4008A" w:rsidRPr="00316C0F" w:rsidRDefault="00C4008A" w:rsidP="00C4008A">
      <w:pPr>
        <w:ind w:left="720"/>
        <w:rPr>
          <w:rFonts w:asciiTheme="minorHAnsi" w:hAnsiTheme="minorHAnsi" w:cstheme="minorHAnsi"/>
          <w:b/>
          <w:sz w:val="20"/>
          <w:szCs w:val="20"/>
        </w:rPr>
      </w:pPr>
      <w:r w:rsidRPr="00316C0F">
        <w:rPr>
          <w:rFonts w:asciiTheme="minorHAnsi" w:hAnsiTheme="minorHAnsi" w:cstheme="minorHAnsi"/>
          <w:b/>
          <w:sz w:val="20"/>
          <w:szCs w:val="20"/>
        </w:rPr>
        <w:t xml:space="preserve">Физические носители в системе MPN — </w:t>
      </w:r>
      <w:r w:rsidR="00405B80">
        <w:rPr>
          <w:rFonts w:asciiTheme="minorHAnsi" w:hAnsiTheme="minorHAnsi" w:cstheme="minorHAnsi"/>
          <w:sz w:val="20"/>
          <w:szCs w:val="20"/>
        </w:rPr>
        <w:t xml:space="preserve">отгрузка наборов дисков партнерам начнется с ноября 2012 г. </w:t>
      </w:r>
    </w:p>
    <w:p w:rsidR="00C4008A" w:rsidRPr="000B760B" w:rsidRDefault="00C4008A" w:rsidP="000B760B">
      <w:pPr>
        <w:spacing w:line="168" w:lineRule="auto"/>
        <w:rPr>
          <w:rFonts w:asciiTheme="minorHAnsi" w:hAnsiTheme="minorHAnsi" w:cstheme="minorHAnsi"/>
          <w:sz w:val="20"/>
          <w:szCs w:val="20"/>
        </w:rPr>
      </w:pPr>
    </w:p>
    <w:p w:rsidR="00C4008A" w:rsidRPr="00316C0F" w:rsidRDefault="00C4008A" w:rsidP="00C4008A">
      <w:pPr>
        <w:ind w:left="720"/>
        <w:rPr>
          <w:rFonts w:asciiTheme="minorHAnsi" w:hAnsiTheme="minorHAnsi" w:cstheme="minorHAnsi"/>
          <w:b/>
          <w:sz w:val="20"/>
          <w:szCs w:val="20"/>
        </w:rPr>
      </w:pPr>
      <w:r w:rsidRPr="00316C0F">
        <w:rPr>
          <w:rFonts w:asciiTheme="minorHAnsi" w:hAnsiTheme="minorHAnsi" w:cstheme="minorHAnsi"/>
          <w:b/>
          <w:sz w:val="20"/>
          <w:szCs w:val="20"/>
        </w:rPr>
        <w:t xml:space="preserve">Загрузка ПО по подписке MAPS — </w:t>
      </w:r>
      <w:r w:rsidR="00CD070F">
        <w:rPr>
          <w:rFonts w:asciiTheme="minorHAnsi" w:hAnsiTheme="minorHAnsi" w:cstheme="minorHAnsi"/>
          <w:sz w:val="20"/>
          <w:szCs w:val="20"/>
        </w:rPr>
        <w:t xml:space="preserve">доступна с 1 августа 2012 г. </w:t>
      </w:r>
      <w:bookmarkStart w:id="9" w:name="_GoBack"/>
      <w:bookmarkEnd w:id="9"/>
      <w:r w:rsidR="00E25C36">
        <w:fldChar w:fldCharType="begin"/>
      </w:r>
      <w:r w:rsidR="00E25C36">
        <w:instrText xml:space="preserve"> HYPERLINK "https://www.microsoft.com/msppdd/Catalog/CatalogView.aspx" </w:instrText>
      </w:r>
      <w:r w:rsidR="00E25C36">
        <w:fldChar w:fldCharType="separate"/>
      </w:r>
      <w:r w:rsidR="0026697D" w:rsidRPr="00631B91">
        <w:rPr>
          <w:rStyle w:val="Hyperlink"/>
          <w:rFonts w:asciiTheme="minorHAnsi" w:hAnsiTheme="minorHAnsi" w:cstheme="minorHAnsi"/>
          <w:sz w:val="20"/>
        </w:rPr>
        <w:t>https://www.microsoft.com/msppdd/Catalog/CatalogView.aspx</w:t>
      </w:r>
      <w:r w:rsidR="00E25C36">
        <w:rPr>
          <w:rStyle w:val="Hyperlink"/>
          <w:rFonts w:asciiTheme="minorHAnsi" w:hAnsiTheme="minorHAnsi" w:cstheme="minorHAnsi"/>
          <w:sz w:val="20"/>
        </w:rPr>
        <w:fldChar w:fldCharType="end"/>
      </w:r>
    </w:p>
    <w:p w:rsidR="00AA3D45" w:rsidRDefault="00C4008A" w:rsidP="002E1D12">
      <w:pPr>
        <w:ind w:left="720"/>
        <w:rPr>
          <w:rFonts w:asciiTheme="minorHAnsi" w:hAnsiTheme="minorHAnsi" w:cstheme="minorHAnsi"/>
          <w:color w:val="E36C0A" w:themeColor="accent6" w:themeShade="BF"/>
          <w:sz w:val="20"/>
          <w:szCs w:val="20"/>
        </w:rPr>
      </w:pPr>
      <w:r w:rsidRPr="00316C0F">
        <w:rPr>
          <w:rFonts w:asciiTheme="minorHAnsi" w:hAnsiTheme="minorHAnsi" w:cstheme="minorHAnsi"/>
          <w:b/>
          <w:sz w:val="20"/>
          <w:szCs w:val="20"/>
        </w:rPr>
        <w:t xml:space="preserve">Физические носители по подписке MAPS — </w:t>
      </w:r>
      <w:r w:rsidR="001C2700">
        <w:rPr>
          <w:rFonts w:asciiTheme="minorHAnsi" w:hAnsiTheme="minorHAnsi" w:cstheme="minorHAnsi"/>
          <w:sz w:val="20"/>
          <w:szCs w:val="20"/>
        </w:rPr>
        <w:t xml:space="preserve">отгрузка наборов дисков партнерам начнется с сентября 2012 г. </w:t>
      </w:r>
    </w:p>
    <w:p w:rsidR="00AA3D45" w:rsidRPr="000B760B" w:rsidRDefault="00AA3D45" w:rsidP="000B760B">
      <w:pPr>
        <w:spacing w:line="168" w:lineRule="auto"/>
        <w:rPr>
          <w:rFonts w:asciiTheme="minorHAnsi" w:hAnsiTheme="minorHAnsi" w:cstheme="minorHAnsi"/>
          <w:sz w:val="20"/>
          <w:szCs w:val="20"/>
        </w:rPr>
      </w:pPr>
    </w:p>
    <w:p w:rsidR="00541043" w:rsidRPr="00C7128B" w:rsidRDefault="00C4008A" w:rsidP="00C7128B">
      <w:pPr>
        <w:pStyle w:val="Heading2"/>
        <w:rPr>
          <w:rFonts w:asciiTheme="minorHAnsi" w:eastAsia="MS Mincho" w:hAnsiTheme="minorHAnsi" w:cstheme="minorHAnsi"/>
          <w:sz w:val="32"/>
          <w:szCs w:val="32"/>
        </w:rPr>
      </w:pPr>
      <w:bookmarkStart w:id="10" w:name="_Toc331504896"/>
      <w:r w:rsidRPr="00C7128B">
        <w:rPr>
          <w:rFonts w:asciiTheme="minorHAnsi" w:eastAsia="MS Mincho" w:hAnsiTheme="minorHAnsi" w:cstheme="minorHAnsi"/>
          <w:sz w:val="32"/>
          <w:szCs w:val="32"/>
        </w:rPr>
        <w:t>Windows 8: выпуски N, K и KN</w:t>
      </w:r>
      <w:bookmarkEnd w:id="10"/>
    </w:p>
    <w:p w:rsidR="00C4008A" w:rsidRPr="00316C0F" w:rsidRDefault="00C4008A" w:rsidP="00C4008A">
      <w:pPr>
        <w:rPr>
          <w:rFonts w:asciiTheme="minorHAnsi" w:hAnsiTheme="minorHAnsi" w:cstheme="minorHAnsi"/>
          <w:sz w:val="20"/>
          <w:szCs w:val="20"/>
        </w:rPr>
      </w:pPr>
      <w:r w:rsidRPr="00316C0F">
        <w:rPr>
          <w:rFonts w:asciiTheme="minorHAnsi" w:hAnsiTheme="minorHAnsi" w:cstheme="minorHAnsi"/>
          <w:sz w:val="20"/>
          <w:szCs w:val="20"/>
        </w:rPr>
        <w:t xml:space="preserve">Для определенных стран Windows 8 будет поставляться в выпусках, отличных от версии Standard. </w:t>
      </w:r>
    </w:p>
    <w:p w:rsidR="00DF1623" w:rsidRPr="00316C0F" w:rsidRDefault="00DF1623" w:rsidP="00DF1623">
      <w:pPr>
        <w:pStyle w:val="ListParagraph"/>
        <w:rPr>
          <w:rFonts w:asciiTheme="minorHAnsi" w:eastAsia="Times New Roman" w:hAnsiTheme="minorHAnsi" w:cstheme="minorHAnsi"/>
          <w:sz w:val="20"/>
          <w:szCs w:val="20"/>
        </w:rPr>
      </w:pPr>
    </w:p>
    <w:p w:rsidR="00DE0C71" w:rsidRPr="00316C0F" w:rsidRDefault="00DE0C71" w:rsidP="00CD4A15">
      <w:pPr>
        <w:pStyle w:val="ListParagraph"/>
        <w:numPr>
          <w:ilvl w:val="0"/>
          <w:numId w:val="40"/>
        </w:numPr>
        <w:ind w:left="1080"/>
        <w:rPr>
          <w:rFonts w:asciiTheme="minorHAnsi" w:hAnsiTheme="minorHAnsi" w:cstheme="minorHAnsi"/>
          <w:sz w:val="20"/>
          <w:szCs w:val="20"/>
        </w:rPr>
      </w:pPr>
      <w:r w:rsidRPr="00316C0F">
        <w:rPr>
          <w:rFonts w:asciiTheme="minorHAnsi" w:hAnsiTheme="minorHAnsi" w:cstheme="minorHAnsi"/>
          <w:b/>
          <w:sz w:val="20"/>
          <w:szCs w:val="20"/>
        </w:rPr>
        <w:t>Версии N</w:t>
      </w:r>
      <w:r w:rsidRPr="00316C0F">
        <w:rPr>
          <w:rFonts w:asciiTheme="minorHAnsi" w:hAnsiTheme="minorHAnsi" w:cstheme="minorHAnsi"/>
          <w:sz w:val="20"/>
          <w:szCs w:val="20"/>
        </w:rPr>
        <w:t xml:space="preserve"> операционной системы Windows 8 имеют следующие отличия:</w:t>
      </w:r>
    </w:p>
    <w:p w:rsidR="00DE0C71" w:rsidRPr="003823F9" w:rsidRDefault="00DE0C71" w:rsidP="00CD4A15">
      <w:pPr>
        <w:pStyle w:val="ListParagraph"/>
        <w:ind w:left="1440"/>
        <w:rPr>
          <w:rFonts w:asciiTheme="minorHAnsi" w:eastAsiaTheme="minorEastAsia" w:hAnsiTheme="minorHAnsi" w:cstheme="minorHAnsi" w:hint="eastAsia"/>
          <w:sz w:val="20"/>
          <w:szCs w:val="20"/>
          <w:lang w:eastAsia="zh-CN"/>
        </w:rPr>
      </w:pPr>
      <w:r w:rsidRPr="00316C0F">
        <w:rPr>
          <w:rFonts w:asciiTheme="minorHAnsi" w:eastAsia="Times New Roman" w:hAnsiTheme="minorHAnsi" w:cstheme="minorHAnsi"/>
          <w:sz w:val="20"/>
          <w:szCs w:val="20"/>
        </w:rPr>
        <w:t>- </w:t>
      </w:r>
      <w:proofErr w:type="spellStart"/>
      <w:r w:rsidR="00C40601" w:rsidRPr="00316C0F">
        <w:rPr>
          <w:rFonts w:asciiTheme="minorHAnsi" w:eastAsia="Times New Roman" w:hAnsiTheme="minorHAnsi" w:cstheme="minorHAnsi"/>
          <w:sz w:val="20"/>
          <w:szCs w:val="20"/>
        </w:rPr>
        <w:t>Не</w:t>
      </w:r>
      <w:proofErr w:type="spellEnd"/>
      <w:r w:rsidR="00C40601"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включает</w:t>
      </w:r>
      <w:proofErr w:type="spellEnd"/>
      <w:r w:rsidRPr="00316C0F">
        <w:rPr>
          <w:rFonts w:asciiTheme="minorHAnsi" w:eastAsia="Times New Roman" w:hAnsiTheme="minorHAnsi" w:cstheme="minorHAnsi"/>
          <w:sz w:val="20"/>
          <w:szCs w:val="20"/>
        </w:rPr>
        <w:t xml:space="preserve"> Windows Media Player, Windows Media Cente</w:t>
      </w:r>
      <w:r w:rsidR="003823F9">
        <w:rPr>
          <w:rFonts w:asciiTheme="minorHAnsi" w:eastAsia="Times New Roman" w:hAnsiTheme="minorHAnsi" w:cstheme="minorHAnsi"/>
          <w:sz w:val="20"/>
          <w:szCs w:val="20"/>
        </w:rPr>
        <w:t xml:space="preserve">r и </w:t>
      </w:r>
      <w:proofErr w:type="spellStart"/>
      <w:r w:rsidR="003823F9">
        <w:rPr>
          <w:rFonts w:asciiTheme="minorHAnsi" w:eastAsia="Times New Roman" w:hAnsiTheme="minorHAnsi" w:cstheme="minorHAnsi"/>
          <w:sz w:val="20"/>
          <w:szCs w:val="20"/>
        </w:rPr>
        <w:t>связанные</w:t>
      </w:r>
      <w:proofErr w:type="spellEnd"/>
      <w:r w:rsidR="003823F9">
        <w:rPr>
          <w:rFonts w:asciiTheme="minorHAnsi" w:eastAsia="Times New Roman" w:hAnsiTheme="minorHAnsi" w:cstheme="minorHAnsi"/>
          <w:sz w:val="20"/>
          <w:szCs w:val="20"/>
        </w:rPr>
        <w:t xml:space="preserve"> с </w:t>
      </w:r>
      <w:proofErr w:type="spellStart"/>
      <w:r w:rsidR="003823F9">
        <w:rPr>
          <w:rFonts w:asciiTheme="minorHAnsi" w:eastAsia="Times New Roman" w:hAnsiTheme="minorHAnsi" w:cstheme="minorHAnsi"/>
          <w:sz w:val="20"/>
          <w:szCs w:val="20"/>
        </w:rPr>
        <w:t>ними</w:t>
      </w:r>
      <w:proofErr w:type="spellEnd"/>
      <w:r w:rsidR="003823F9">
        <w:rPr>
          <w:rFonts w:asciiTheme="minorHAnsi" w:eastAsia="Times New Roman" w:hAnsiTheme="minorHAnsi" w:cstheme="minorHAnsi"/>
          <w:sz w:val="20"/>
          <w:szCs w:val="20"/>
        </w:rPr>
        <w:t xml:space="preserve"> </w:t>
      </w:r>
      <w:proofErr w:type="spellStart"/>
      <w:r w:rsidR="003823F9">
        <w:rPr>
          <w:rFonts w:asciiTheme="minorHAnsi" w:eastAsia="Times New Roman" w:hAnsiTheme="minorHAnsi" w:cstheme="minorHAnsi"/>
          <w:sz w:val="20"/>
          <w:szCs w:val="20"/>
        </w:rPr>
        <w:t>технологии</w:t>
      </w:r>
      <w:proofErr w:type="spellEnd"/>
      <w:r w:rsidR="003823F9">
        <w:rPr>
          <w:rFonts w:asciiTheme="minorHAnsi" w:eastAsiaTheme="minorEastAsia" w:hAnsiTheme="minorHAnsi" w:cstheme="minorHAnsi" w:hint="eastAsia"/>
          <w:sz w:val="20"/>
          <w:szCs w:val="20"/>
          <w:lang w:eastAsia="zh-CN"/>
        </w:rPr>
        <w:t>.</w:t>
      </w:r>
    </w:p>
    <w:p w:rsidR="00DE0C71" w:rsidRPr="00316C0F" w:rsidRDefault="00DE0C71" w:rsidP="00CD4A15">
      <w:pPr>
        <w:pStyle w:val="ListParagraph"/>
        <w:ind w:left="1440"/>
        <w:rPr>
          <w:rFonts w:asciiTheme="minorHAnsi" w:eastAsia="Times New Roman" w:hAnsiTheme="minorHAnsi" w:cstheme="minorHAnsi"/>
          <w:sz w:val="20"/>
          <w:szCs w:val="20"/>
        </w:rPr>
      </w:pPr>
      <w:r w:rsidRPr="00316C0F">
        <w:rPr>
          <w:rFonts w:asciiTheme="minorHAnsi" w:eastAsia="Times New Roman" w:hAnsiTheme="minorHAnsi" w:cstheme="minorHAnsi"/>
          <w:sz w:val="20"/>
          <w:szCs w:val="20"/>
        </w:rPr>
        <w:t xml:space="preserve">- Понадобится чистая </w:t>
      </w:r>
      <w:proofErr w:type="spellStart"/>
      <w:r w:rsidRPr="00316C0F">
        <w:rPr>
          <w:rFonts w:asciiTheme="minorHAnsi" w:eastAsia="Times New Roman" w:hAnsiTheme="minorHAnsi" w:cstheme="minorHAnsi"/>
          <w:sz w:val="20"/>
          <w:szCs w:val="20"/>
        </w:rPr>
        <w:t>установка</w:t>
      </w:r>
      <w:proofErr w:type="spellEnd"/>
      <w:r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версий</w:t>
      </w:r>
      <w:proofErr w:type="spellEnd"/>
      <w:r w:rsidRPr="00316C0F">
        <w:rPr>
          <w:rFonts w:asciiTheme="minorHAnsi" w:eastAsia="Times New Roman" w:hAnsiTheme="minorHAnsi" w:cstheme="minorHAnsi"/>
          <w:sz w:val="20"/>
          <w:szCs w:val="20"/>
        </w:rPr>
        <w:t xml:space="preserve"> N </w:t>
      </w:r>
      <w:proofErr w:type="spellStart"/>
      <w:r w:rsidRPr="00316C0F">
        <w:rPr>
          <w:rFonts w:asciiTheme="minorHAnsi" w:eastAsia="Times New Roman" w:hAnsiTheme="minorHAnsi" w:cstheme="minorHAnsi"/>
          <w:sz w:val="20"/>
          <w:szCs w:val="20"/>
        </w:rPr>
        <w:t>операционной</w:t>
      </w:r>
      <w:proofErr w:type="spellEnd"/>
      <w:r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системы</w:t>
      </w:r>
      <w:proofErr w:type="spellEnd"/>
      <w:r w:rsidRPr="00316C0F">
        <w:rPr>
          <w:rFonts w:asciiTheme="minorHAnsi" w:eastAsia="Times New Roman" w:hAnsiTheme="minorHAnsi" w:cstheme="minorHAnsi"/>
          <w:sz w:val="20"/>
          <w:szCs w:val="20"/>
        </w:rPr>
        <w:t xml:space="preserve"> Windows 8.</w:t>
      </w:r>
      <w:r w:rsidR="00C373D5">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Чистая</w:t>
      </w:r>
      <w:proofErr w:type="spellEnd"/>
      <w:r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установка</w:t>
      </w:r>
      <w:proofErr w:type="spellEnd"/>
      <w:r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не</w:t>
      </w:r>
      <w:proofErr w:type="spellEnd"/>
      <w:r w:rsidRPr="00316C0F">
        <w:rPr>
          <w:rFonts w:asciiTheme="minorHAnsi" w:eastAsia="Times New Roman" w:hAnsiTheme="minorHAnsi" w:cstheme="minorHAnsi"/>
          <w:sz w:val="20"/>
          <w:szCs w:val="20"/>
        </w:rPr>
        <w:t xml:space="preserve"> </w:t>
      </w:r>
      <w:proofErr w:type="spellStart"/>
      <w:r w:rsidRPr="00316C0F">
        <w:rPr>
          <w:rFonts w:asciiTheme="minorHAnsi" w:eastAsia="Times New Roman" w:hAnsiTheme="minorHAnsi" w:cstheme="minorHAnsi"/>
          <w:sz w:val="20"/>
          <w:szCs w:val="20"/>
        </w:rPr>
        <w:t>сохраняет</w:t>
      </w:r>
      <w:proofErr w:type="spellEnd"/>
      <w:r w:rsidRPr="00316C0F">
        <w:rPr>
          <w:rFonts w:asciiTheme="minorHAnsi" w:eastAsia="Times New Roman" w:hAnsiTheme="minorHAnsi" w:cstheme="minorHAnsi"/>
          <w:sz w:val="20"/>
          <w:szCs w:val="20"/>
        </w:rPr>
        <w:t xml:space="preserve"> ваши файлы, настройки и программы.</w:t>
      </w:r>
    </w:p>
    <w:p w:rsidR="00DE0C71" w:rsidRDefault="00DE0C71" w:rsidP="00CD4A15">
      <w:pPr>
        <w:pStyle w:val="ListParagraph"/>
        <w:ind w:left="1440"/>
        <w:rPr>
          <w:rFonts w:asciiTheme="minorHAnsi" w:eastAsia="Times New Roman" w:hAnsiTheme="minorHAnsi" w:cstheme="minorHAnsi"/>
          <w:sz w:val="20"/>
          <w:szCs w:val="20"/>
        </w:rPr>
      </w:pPr>
    </w:p>
    <w:p w:rsidR="00E6702E" w:rsidRPr="004D1193" w:rsidRDefault="00E6702E" w:rsidP="00E6702E">
      <w:pPr>
        <w:pStyle w:val="ListParagraph"/>
        <w:ind w:left="0"/>
        <w:rPr>
          <w:rFonts w:eastAsia="Times New Roman" w:cs="Calibri"/>
          <w:sz w:val="20"/>
          <w:szCs w:val="20"/>
          <w:u w:val="single"/>
        </w:rPr>
      </w:pPr>
      <w:r w:rsidRPr="004D1193">
        <w:rPr>
          <w:rFonts w:eastAsia="Times New Roman" w:cs="Calibri"/>
          <w:sz w:val="20"/>
          <w:szCs w:val="20"/>
          <w:u w:val="single"/>
        </w:rPr>
        <w:t>Доступно только в прейскуранте для Кореи</w:t>
      </w:r>
    </w:p>
    <w:p w:rsidR="00E6702E" w:rsidRPr="004D1193" w:rsidRDefault="00E6702E" w:rsidP="00CD4A15">
      <w:pPr>
        <w:pStyle w:val="ListParagraph"/>
        <w:ind w:left="1440"/>
        <w:rPr>
          <w:rFonts w:asciiTheme="minorHAnsi" w:eastAsia="Times New Roman" w:hAnsiTheme="minorHAnsi" w:cstheme="minorHAnsi"/>
          <w:sz w:val="20"/>
          <w:szCs w:val="20"/>
        </w:rPr>
      </w:pPr>
    </w:p>
    <w:p w:rsidR="00DE0C71" w:rsidRPr="004D1193" w:rsidRDefault="00DE0C71" w:rsidP="00903661">
      <w:pPr>
        <w:pStyle w:val="ListParagraph"/>
        <w:numPr>
          <w:ilvl w:val="0"/>
          <w:numId w:val="40"/>
        </w:numPr>
        <w:spacing w:after="120"/>
        <w:ind w:left="1077" w:hanging="357"/>
        <w:rPr>
          <w:rFonts w:asciiTheme="minorHAnsi" w:eastAsia="Times New Roman" w:hAnsiTheme="minorHAnsi" w:cstheme="minorHAnsi"/>
          <w:sz w:val="20"/>
          <w:szCs w:val="20"/>
        </w:rPr>
      </w:pPr>
      <w:r w:rsidRPr="004D1193">
        <w:rPr>
          <w:rFonts w:asciiTheme="minorHAnsi" w:hAnsiTheme="minorHAnsi" w:cstheme="minorHAnsi"/>
          <w:b/>
          <w:sz w:val="20"/>
          <w:szCs w:val="20"/>
        </w:rPr>
        <w:t>Версии K</w:t>
      </w:r>
      <w:r w:rsidRPr="004D1193">
        <w:rPr>
          <w:rFonts w:asciiTheme="minorHAnsi" w:eastAsia="Times New Roman" w:hAnsiTheme="minorHAnsi" w:cstheme="minorHAnsi"/>
          <w:b/>
          <w:sz w:val="20"/>
          <w:szCs w:val="20"/>
        </w:rPr>
        <w:t xml:space="preserve"> операционной системы</w:t>
      </w:r>
      <w:r w:rsidR="00135E93" w:rsidRPr="004D1193">
        <w:rPr>
          <w:rFonts w:asciiTheme="minorHAnsi" w:eastAsia="Times New Roman" w:hAnsiTheme="minorHAnsi" w:cstheme="minorHAnsi"/>
          <w:sz w:val="20"/>
          <w:szCs w:val="20"/>
        </w:rPr>
        <w:t xml:space="preserve"> Windows 8</w:t>
      </w:r>
      <w:r w:rsidRPr="004D1193">
        <w:rPr>
          <w:rFonts w:asciiTheme="minorHAnsi" w:hAnsiTheme="minorHAnsi" w:cstheme="minorHAnsi"/>
          <w:sz w:val="20"/>
          <w:szCs w:val="20"/>
        </w:rPr>
        <w:t xml:space="preserve"> — это стандартные выпуски на корейском языке, доступные во всех странах.</w:t>
      </w:r>
    </w:p>
    <w:p w:rsidR="00DE0C71" w:rsidRPr="004D1193" w:rsidRDefault="00DE0C71" w:rsidP="000B760B">
      <w:pPr>
        <w:spacing w:line="168" w:lineRule="auto"/>
        <w:rPr>
          <w:rFonts w:asciiTheme="minorHAnsi" w:hAnsiTheme="minorHAnsi" w:cstheme="minorHAnsi"/>
          <w:sz w:val="20"/>
          <w:szCs w:val="20"/>
        </w:rPr>
      </w:pPr>
    </w:p>
    <w:p w:rsidR="00DE0C71" w:rsidRPr="004D1193" w:rsidRDefault="00DE0C71" w:rsidP="00CD4A15">
      <w:pPr>
        <w:pStyle w:val="ListParagraph"/>
        <w:numPr>
          <w:ilvl w:val="0"/>
          <w:numId w:val="40"/>
        </w:numPr>
        <w:ind w:left="1080"/>
        <w:rPr>
          <w:rFonts w:asciiTheme="minorHAnsi" w:hAnsiTheme="minorHAnsi" w:cstheme="minorHAnsi"/>
          <w:sz w:val="20"/>
          <w:szCs w:val="20"/>
        </w:rPr>
      </w:pPr>
      <w:r w:rsidRPr="004D1193">
        <w:rPr>
          <w:rFonts w:asciiTheme="minorHAnsi" w:hAnsiTheme="minorHAnsi" w:cstheme="minorHAnsi"/>
          <w:b/>
          <w:sz w:val="20"/>
          <w:szCs w:val="20"/>
        </w:rPr>
        <w:t>Версии KN</w:t>
      </w:r>
      <w:r w:rsidRPr="004D1193">
        <w:rPr>
          <w:rFonts w:asciiTheme="minorHAnsi" w:hAnsiTheme="minorHAnsi" w:cstheme="minorHAnsi"/>
          <w:sz w:val="20"/>
          <w:szCs w:val="20"/>
        </w:rPr>
        <w:t xml:space="preserve"> операционной системы Windows 8 имеют следующие отличия:</w:t>
      </w:r>
    </w:p>
    <w:p w:rsidR="00E6702E" w:rsidRPr="004D1193" w:rsidRDefault="00E6702E" w:rsidP="00E6702E">
      <w:pPr>
        <w:pStyle w:val="ListParagraph"/>
        <w:numPr>
          <w:ilvl w:val="2"/>
          <w:numId w:val="46"/>
        </w:numPr>
        <w:spacing w:line="276" w:lineRule="auto"/>
        <w:rPr>
          <w:rFonts w:eastAsia="Times New Roman" w:cs="Calibri"/>
          <w:sz w:val="20"/>
          <w:szCs w:val="20"/>
        </w:rPr>
      </w:pPr>
      <w:r w:rsidRPr="004D1193">
        <w:rPr>
          <w:rFonts w:eastAsia="Times New Roman" w:cs="Calibri"/>
          <w:sz w:val="20"/>
          <w:szCs w:val="20"/>
        </w:rPr>
        <w:t xml:space="preserve">Включает функциональные возможности ОС Windows 8, кроме нескольких приложений для связи (электронная почта, служба обмена сообщениями, контакты и календарь) или технологий, связанных с мультимедиа (проигрыватель Windows Media®, камера, музыка, видео). </w:t>
      </w:r>
    </w:p>
    <w:p w:rsidR="00E6702E" w:rsidRPr="004D1193" w:rsidRDefault="00E6702E" w:rsidP="00E6702E">
      <w:pPr>
        <w:pStyle w:val="ListParagraph"/>
        <w:numPr>
          <w:ilvl w:val="2"/>
          <w:numId w:val="46"/>
        </w:numPr>
        <w:spacing w:line="276" w:lineRule="auto"/>
        <w:rPr>
          <w:rFonts w:eastAsia="Times New Roman" w:cs="Calibri"/>
          <w:sz w:val="20"/>
          <w:szCs w:val="20"/>
        </w:rPr>
      </w:pPr>
      <w:r w:rsidRPr="004D1193">
        <w:rPr>
          <w:rFonts w:eastAsia="Times New Roman" w:cs="Calibri"/>
          <w:sz w:val="20"/>
          <w:szCs w:val="20"/>
        </w:rPr>
        <w:t>Чтобы воспользоваться функциональными возможностями связи, воспроизводить и создавать аудио-CD, файлы мультимедиа и видео-DVD, передавать музыку, создавать и хранить рисунки, а также использовать веб-камеру, требуется ПО от корпорации Майкрософт или сторонних поставщиков.</w:t>
      </w:r>
    </w:p>
    <w:p w:rsidR="000A6FCF" w:rsidRPr="000B760B" w:rsidRDefault="000A6FCF" w:rsidP="000B760B">
      <w:pPr>
        <w:spacing w:line="168" w:lineRule="auto"/>
        <w:rPr>
          <w:rFonts w:asciiTheme="minorHAnsi" w:hAnsiTheme="minorHAnsi" w:cstheme="minorHAnsi"/>
          <w:sz w:val="20"/>
          <w:szCs w:val="20"/>
        </w:rPr>
      </w:pPr>
    </w:p>
    <w:p w:rsidR="000A6FCF" w:rsidRPr="000B760B" w:rsidRDefault="000A6FCF" w:rsidP="000B760B">
      <w:pPr>
        <w:autoSpaceDE w:val="0"/>
        <w:autoSpaceDN w:val="0"/>
        <w:adjustRightInd w:val="0"/>
        <w:spacing w:before="240"/>
        <w:jc w:val="center"/>
        <w:rPr>
          <w:rFonts w:ascii="Calibri" w:hAnsi="Calibri" w:cs="Calibri"/>
          <w:b/>
          <w:i/>
          <w:sz w:val="20"/>
          <w:szCs w:val="20"/>
          <w:lang w:eastAsia="zh-CN"/>
        </w:rPr>
      </w:pPr>
      <w:r w:rsidRPr="006E258F">
        <w:rPr>
          <w:rFonts w:ascii="Calibri" w:hAnsi="Calibri" w:cs="Calibri"/>
          <w:b/>
          <w:i/>
          <w:sz w:val="20"/>
          <w:szCs w:val="20"/>
        </w:rPr>
        <w:t>Корпорация Майкрософт выражает благодарность торговым посредникам за поддержку Windows 8.</w:t>
      </w:r>
    </w:p>
    <w:sectPr w:rsidR="000A6FCF" w:rsidRPr="000B760B" w:rsidSect="00924F49">
      <w:footerReference w:type="default" r:id="rId21"/>
      <w:type w:val="continuous"/>
      <w:pgSz w:w="12240" w:h="15840"/>
      <w:pgMar w:top="900" w:right="1008" w:bottom="117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C36" w:rsidRDefault="00E25C36">
      <w:r>
        <w:separator/>
      </w:r>
    </w:p>
  </w:endnote>
  <w:endnote w:type="continuationSeparator" w:id="0">
    <w:p w:rsidR="00E25C36" w:rsidRDefault="00E25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08A" w:rsidRDefault="00DE6C5E" w:rsidP="00C4008A">
    <w:pPr>
      <w:pStyle w:val="Footer"/>
    </w:pPr>
    <w:r>
      <w:rPr>
        <w:noProof/>
        <w:lang w:eastAsia="zh-CN"/>
      </w:rPr>
      <w:drawing>
        <wp:inline distT="0" distB="0" distL="0" distR="0" wp14:anchorId="4FA92B0B" wp14:editId="27E51CF7">
          <wp:extent cx="1238250" cy="191022"/>
          <wp:effectExtent l="0" t="0" r="0" b="0"/>
          <wp:docPr id="3" name="Picture 1" descr="http://wwlpsts/Online%20Communications/Volume%20Licensing%20Logos/Volume_Licensing_Logo/Screen/horizontal/VolumeLicensing_1_b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lpsts/Online%20Communications/Volume%20Licensing%20Logos/Volume_Licensing_Logo/Screen/horizontal/VolumeLicensing_1_bL.gif"/>
                  <pic:cNvPicPr>
                    <a:picLocks noChangeAspect="1" noChangeArrowheads="1"/>
                  </pic:cNvPicPr>
                </pic:nvPicPr>
                <pic:blipFill>
                  <a:blip r:embed="rId1" r:link="rId2" cstate="print"/>
                  <a:srcRect/>
                  <a:stretch>
                    <a:fillRect/>
                  </a:stretch>
                </pic:blipFill>
                <pic:spPr bwMode="auto">
                  <a:xfrm>
                    <a:off x="0" y="0"/>
                    <a:ext cx="1238661" cy="191085"/>
                  </a:xfrm>
                  <a:prstGeom prst="rect">
                    <a:avLst/>
                  </a:prstGeom>
                  <a:noFill/>
                  <a:ln w="9525">
                    <a:noFill/>
                    <a:miter lim="800000"/>
                    <a:headEnd/>
                    <a:tailEnd/>
                  </a:ln>
                </pic:spPr>
              </pic:pic>
            </a:graphicData>
          </a:graphic>
        </wp:inline>
      </w:drawing>
    </w:r>
    <w:r w:rsidR="004F6612">
      <w:tab/>
    </w:r>
    <w:sdt>
      <w:sdtPr>
        <w:rPr>
          <w:sz w:val="16"/>
          <w:szCs w:val="16"/>
        </w:rPr>
        <w:id w:val="1201367747"/>
        <w:docPartObj>
          <w:docPartGallery w:val="Page Numbers (Bottom of Page)"/>
          <w:docPartUnique/>
        </w:docPartObj>
      </w:sdtPr>
      <w:sdtEndPr/>
      <w:sdtContent>
        <w:r w:rsidR="00E43EEB">
          <w:rPr>
            <w:rFonts w:eastAsiaTheme="minorEastAsia" w:hint="eastAsia"/>
            <w:sz w:val="16"/>
            <w:szCs w:val="16"/>
            <w:lang w:eastAsia="zh-CN"/>
          </w:rPr>
          <w:tab/>
        </w:r>
        <w:r w:rsidR="00AF6469" w:rsidRPr="00C4008A">
          <w:rPr>
            <w:sz w:val="16"/>
            <w:szCs w:val="16"/>
          </w:rPr>
          <w:fldChar w:fldCharType="begin"/>
        </w:r>
        <w:r w:rsidR="00C4008A" w:rsidRPr="00C4008A">
          <w:rPr>
            <w:sz w:val="16"/>
            <w:szCs w:val="16"/>
          </w:rPr>
          <w:instrText xml:space="preserve"> PAGE   \* MERGEFORMAT </w:instrText>
        </w:r>
        <w:r w:rsidR="00AF6469" w:rsidRPr="00C4008A">
          <w:rPr>
            <w:sz w:val="16"/>
            <w:szCs w:val="16"/>
          </w:rPr>
          <w:fldChar w:fldCharType="separate"/>
        </w:r>
        <w:r w:rsidR="00BB4392">
          <w:rPr>
            <w:noProof/>
            <w:sz w:val="16"/>
            <w:szCs w:val="16"/>
          </w:rPr>
          <w:t>4</w:t>
        </w:r>
        <w:r w:rsidR="00AF6469" w:rsidRPr="00C4008A">
          <w:rPr>
            <w:sz w:val="16"/>
            <w:szCs w:val="16"/>
          </w:rPr>
          <w:fldChar w:fldCharType="end"/>
        </w:r>
      </w:sdtContent>
    </w:sdt>
  </w:p>
  <w:p w:rsidR="004F6612" w:rsidRDefault="004F6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C36" w:rsidRDefault="00E25C36">
      <w:r>
        <w:separator/>
      </w:r>
    </w:p>
  </w:footnote>
  <w:footnote w:type="continuationSeparator" w:id="0">
    <w:p w:rsidR="00E25C36" w:rsidRDefault="00E25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95C29"/>
    <w:multiLevelType w:val="multilevel"/>
    <w:tmpl w:val="EF203CF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nsid w:val="088226FD"/>
    <w:multiLevelType w:val="hybridMultilevel"/>
    <w:tmpl w:val="6374D5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EE25AC"/>
    <w:multiLevelType w:val="hybridMultilevel"/>
    <w:tmpl w:val="CAB40134"/>
    <w:lvl w:ilvl="0" w:tplc="18090001">
      <w:start w:val="1"/>
      <w:numFmt w:val="bullet"/>
      <w:lvlText w:val=""/>
      <w:lvlJc w:val="left"/>
      <w:pPr>
        <w:ind w:left="853" w:hanging="360"/>
      </w:pPr>
      <w:rPr>
        <w:rFonts w:ascii="Symbol" w:hAnsi="Symbol" w:hint="default"/>
      </w:rPr>
    </w:lvl>
    <w:lvl w:ilvl="1" w:tplc="18090003" w:tentative="1">
      <w:start w:val="1"/>
      <w:numFmt w:val="bullet"/>
      <w:lvlText w:val="o"/>
      <w:lvlJc w:val="left"/>
      <w:pPr>
        <w:ind w:left="1573" w:hanging="360"/>
      </w:pPr>
      <w:rPr>
        <w:rFonts w:ascii="Courier New" w:hAnsi="Courier New" w:cs="Courier New" w:hint="default"/>
      </w:rPr>
    </w:lvl>
    <w:lvl w:ilvl="2" w:tplc="18090005" w:tentative="1">
      <w:start w:val="1"/>
      <w:numFmt w:val="bullet"/>
      <w:lvlText w:val=""/>
      <w:lvlJc w:val="left"/>
      <w:pPr>
        <w:ind w:left="2293" w:hanging="360"/>
      </w:pPr>
      <w:rPr>
        <w:rFonts w:ascii="Wingdings" w:hAnsi="Wingdings" w:hint="default"/>
      </w:rPr>
    </w:lvl>
    <w:lvl w:ilvl="3" w:tplc="18090001" w:tentative="1">
      <w:start w:val="1"/>
      <w:numFmt w:val="bullet"/>
      <w:lvlText w:val=""/>
      <w:lvlJc w:val="left"/>
      <w:pPr>
        <w:ind w:left="3013" w:hanging="360"/>
      </w:pPr>
      <w:rPr>
        <w:rFonts w:ascii="Symbol" w:hAnsi="Symbol" w:hint="default"/>
      </w:rPr>
    </w:lvl>
    <w:lvl w:ilvl="4" w:tplc="18090003" w:tentative="1">
      <w:start w:val="1"/>
      <w:numFmt w:val="bullet"/>
      <w:lvlText w:val="o"/>
      <w:lvlJc w:val="left"/>
      <w:pPr>
        <w:ind w:left="3733" w:hanging="360"/>
      </w:pPr>
      <w:rPr>
        <w:rFonts w:ascii="Courier New" w:hAnsi="Courier New" w:cs="Courier New" w:hint="default"/>
      </w:rPr>
    </w:lvl>
    <w:lvl w:ilvl="5" w:tplc="18090005" w:tentative="1">
      <w:start w:val="1"/>
      <w:numFmt w:val="bullet"/>
      <w:lvlText w:val=""/>
      <w:lvlJc w:val="left"/>
      <w:pPr>
        <w:ind w:left="4453" w:hanging="360"/>
      </w:pPr>
      <w:rPr>
        <w:rFonts w:ascii="Wingdings" w:hAnsi="Wingdings" w:hint="default"/>
      </w:rPr>
    </w:lvl>
    <w:lvl w:ilvl="6" w:tplc="18090001" w:tentative="1">
      <w:start w:val="1"/>
      <w:numFmt w:val="bullet"/>
      <w:lvlText w:val=""/>
      <w:lvlJc w:val="left"/>
      <w:pPr>
        <w:ind w:left="5173" w:hanging="360"/>
      </w:pPr>
      <w:rPr>
        <w:rFonts w:ascii="Symbol" w:hAnsi="Symbol" w:hint="default"/>
      </w:rPr>
    </w:lvl>
    <w:lvl w:ilvl="7" w:tplc="18090003" w:tentative="1">
      <w:start w:val="1"/>
      <w:numFmt w:val="bullet"/>
      <w:lvlText w:val="o"/>
      <w:lvlJc w:val="left"/>
      <w:pPr>
        <w:ind w:left="5893" w:hanging="360"/>
      </w:pPr>
      <w:rPr>
        <w:rFonts w:ascii="Courier New" w:hAnsi="Courier New" w:cs="Courier New" w:hint="default"/>
      </w:rPr>
    </w:lvl>
    <w:lvl w:ilvl="8" w:tplc="18090005" w:tentative="1">
      <w:start w:val="1"/>
      <w:numFmt w:val="bullet"/>
      <w:lvlText w:val=""/>
      <w:lvlJc w:val="left"/>
      <w:pPr>
        <w:ind w:left="6613" w:hanging="360"/>
      </w:pPr>
      <w:rPr>
        <w:rFonts w:ascii="Wingdings" w:hAnsi="Wingdings" w:hint="default"/>
      </w:rPr>
    </w:lvl>
  </w:abstractNum>
  <w:abstractNum w:abstractNumId="3">
    <w:nsid w:val="0DE9586B"/>
    <w:multiLevelType w:val="hybridMultilevel"/>
    <w:tmpl w:val="9F8688A0"/>
    <w:lvl w:ilvl="0" w:tplc="6FF8F07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43884542">
      <w:numFmt w:val="bullet"/>
      <w:lvlText w:val="-"/>
      <w:lvlJc w:val="left"/>
      <w:pPr>
        <w:ind w:left="1800" w:hanging="360"/>
      </w:pPr>
      <w:rPr>
        <w:rFonts w:ascii="Verdana" w:eastAsia="Times New Roman" w:hAnsi="Verdana"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1B30EB"/>
    <w:multiLevelType w:val="hybridMultilevel"/>
    <w:tmpl w:val="E690DA1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B17F6A"/>
    <w:multiLevelType w:val="hybridMultilevel"/>
    <w:tmpl w:val="A356848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AF00D1E"/>
    <w:multiLevelType w:val="hybridMultilevel"/>
    <w:tmpl w:val="BF84ABC8"/>
    <w:lvl w:ilvl="0" w:tplc="63C0483E">
      <w:numFmt w:val="bullet"/>
      <w:lvlText w:val=""/>
      <w:lvlJc w:val="left"/>
      <w:pPr>
        <w:tabs>
          <w:tab w:val="num" w:pos="1440"/>
        </w:tabs>
        <w:ind w:left="1440" w:hanging="360"/>
      </w:pPr>
      <w:rPr>
        <w:rFonts w:ascii="Webdings" w:hAnsi="Webdings" w:cs="Webdings" w:hint="default"/>
        <w:color w:val="3366FF"/>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FE67CC7"/>
    <w:multiLevelType w:val="hybridMultilevel"/>
    <w:tmpl w:val="45C8766C"/>
    <w:lvl w:ilvl="0" w:tplc="6F36E0E4">
      <w:start w:val="1"/>
      <w:numFmt w:val="bullet"/>
      <w:lvlText w:val=""/>
      <w:lvlJc w:val="left"/>
      <w:pPr>
        <w:tabs>
          <w:tab w:val="num" w:pos="720"/>
        </w:tabs>
        <w:ind w:left="720" w:hanging="360"/>
      </w:pPr>
      <w:rPr>
        <w:rFonts w:ascii="Wingdings" w:hAnsi="Wingdings" w:hint="default"/>
      </w:rPr>
    </w:lvl>
    <w:lvl w:ilvl="1" w:tplc="3C06FCDA" w:tentative="1">
      <w:start w:val="1"/>
      <w:numFmt w:val="bullet"/>
      <w:lvlText w:val=""/>
      <w:lvlJc w:val="left"/>
      <w:pPr>
        <w:tabs>
          <w:tab w:val="num" w:pos="1440"/>
        </w:tabs>
        <w:ind w:left="1440" w:hanging="360"/>
      </w:pPr>
      <w:rPr>
        <w:rFonts w:ascii="Wingdings" w:hAnsi="Wingdings" w:hint="default"/>
      </w:rPr>
    </w:lvl>
    <w:lvl w:ilvl="2" w:tplc="F2FEA804" w:tentative="1">
      <w:start w:val="1"/>
      <w:numFmt w:val="bullet"/>
      <w:lvlText w:val=""/>
      <w:lvlJc w:val="left"/>
      <w:pPr>
        <w:tabs>
          <w:tab w:val="num" w:pos="2160"/>
        </w:tabs>
        <w:ind w:left="2160" w:hanging="360"/>
      </w:pPr>
      <w:rPr>
        <w:rFonts w:ascii="Wingdings" w:hAnsi="Wingdings" w:hint="default"/>
      </w:rPr>
    </w:lvl>
    <w:lvl w:ilvl="3" w:tplc="2B1C47CE" w:tentative="1">
      <w:start w:val="1"/>
      <w:numFmt w:val="bullet"/>
      <w:lvlText w:val=""/>
      <w:lvlJc w:val="left"/>
      <w:pPr>
        <w:tabs>
          <w:tab w:val="num" w:pos="2880"/>
        </w:tabs>
        <w:ind w:left="2880" w:hanging="360"/>
      </w:pPr>
      <w:rPr>
        <w:rFonts w:ascii="Wingdings" w:hAnsi="Wingdings" w:hint="default"/>
      </w:rPr>
    </w:lvl>
    <w:lvl w:ilvl="4" w:tplc="377C167A" w:tentative="1">
      <w:start w:val="1"/>
      <w:numFmt w:val="bullet"/>
      <w:lvlText w:val=""/>
      <w:lvlJc w:val="left"/>
      <w:pPr>
        <w:tabs>
          <w:tab w:val="num" w:pos="3600"/>
        </w:tabs>
        <w:ind w:left="3600" w:hanging="360"/>
      </w:pPr>
      <w:rPr>
        <w:rFonts w:ascii="Wingdings" w:hAnsi="Wingdings" w:hint="default"/>
      </w:rPr>
    </w:lvl>
    <w:lvl w:ilvl="5" w:tplc="A6CA0AC4" w:tentative="1">
      <w:start w:val="1"/>
      <w:numFmt w:val="bullet"/>
      <w:lvlText w:val=""/>
      <w:lvlJc w:val="left"/>
      <w:pPr>
        <w:tabs>
          <w:tab w:val="num" w:pos="4320"/>
        </w:tabs>
        <w:ind w:left="4320" w:hanging="360"/>
      </w:pPr>
      <w:rPr>
        <w:rFonts w:ascii="Wingdings" w:hAnsi="Wingdings" w:hint="default"/>
      </w:rPr>
    </w:lvl>
    <w:lvl w:ilvl="6" w:tplc="3CCE166C" w:tentative="1">
      <w:start w:val="1"/>
      <w:numFmt w:val="bullet"/>
      <w:lvlText w:val=""/>
      <w:lvlJc w:val="left"/>
      <w:pPr>
        <w:tabs>
          <w:tab w:val="num" w:pos="5040"/>
        </w:tabs>
        <w:ind w:left="5040" w:hanging="360"/>
      </w:pPr>
      <w:rPr>
        <w:rFonts w:ascii="Wingdings" w:hAnsi="Wingdings" w:hint="default"/>
      </w:rPr>
    </w:lvl>
    <w:lvl w:ilvl="7" w:tplc="B492C794" w:tentative="1">
      <w:start w:val="1"/>
      <w:numFmt w:val="bullet"/>
      <w:lvlText w:val=""/>
      <w:lvlJc w:val="left"/>
      <w:pPr>
        <w:tabs>
          <w:tab w:val="num" w:pos="5760"/>
        </w:tabs>
        <w:ind w:left="5760" w:hanging="360"/>
      </w:pPr>
      <w:rPr>
        <w:rFonts w:ascii="Wingdings" w:hAnsi="Wingdings" w:hint="default"/>
      </w:rPr>
    </w:lvl>
    <w:lvl w:ilvl="8" w:tplc="217AC9C6" w:tentative="1">
      <w:start w:val="1"/>
      <w:numFmt w:val="bullet"/>
      <w:lvlText w:val=""/>
      <w:lvlJc w:val="left"/>
      <w:pPr>
        <w:tabs>
          <w:tab w:val="num" w:pos="6480"/>
        </w:tabs>
        <w:ind w:left="6480" w:hanging="360"/>
      </w:pPr>
      <w:rPr>
        <w:rFonts w:ascii="Wingdings" w:hAnsi="Wingdings" w:hint="default"/>
      </w:rPr>
    </w:lvl>
  </w:abstractNum>
  <w:abstractNum w:abstractNumId="8">
    <w:nsid w:val="211146AB"/>
    <w:multiLevelType w:val="multilevel"/>
    <w:tmpl w:val="ABC2A912"/>
    <w:lvl w:ilvl="0">
      <w:start w:val="1"/>
      <w:numFmt w:val="bullet"/>
      <w:lvlText w:val=""/>
      <w:lvlJc w:val="left"/>
      <w:pPr>
        <w:tabs>
          <w:tab w:val="num" w:pos="720"/>
        </w:tabs>
        <w:ind w:left="720" w:hanging="360"/>
      </w:pPr>
      <w:rPr>
        <w:rFonts w:ascii="Wingdings" w:hAnsi="Wingdings" w:hint="default"/>
      </w:rPr>
    </w:lvl>
    <w:lvl w:ilvl="1">
      <w:start w:val="4182"/>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28E4CBA"/>
    <w:multiLevelType w:val="hybridMultilevel"/>
    <w:tmpl w:val="84A8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32576"/>
    <w:multiLevelType w:val="hybridMultilevel"/>
    <w:tmpl w:val="D65E7CCA"/>
    <w:lvl w:ilvl="0" w:tplc="DECA6AE8">
      <w:start w:val="1"/>
      <w:numFmt w:val="bullet"/>
      <w:lvlText w:val=""/>
      <w:lvlJc w:val="left"/>
      <w:pPr>
        <w:tabs>
          <w:tab w:val="num" w:pos="720"/>
        </w:tabs>
        <w:ind w:left="720" w:hanging="360"/>
      </w:pPr>
      <w:rPr>
        <w:rFonts w:ascii="Wingdings" w:hAnsi="Wingdings" w:hint="default"/>
      </w:rPr>
    </w:lvl>
    <w:lvl w:ilvl="1" w:tplc="C64ABB3C">
      <w:start w:val="4182"/>
      <w:numFmt w:val="bullet"/>
      <w:lvlText w:val=""/>
      <w:lvlJc w:val="left"/>
      <w:pPr>
        <w:tabs>
          <w:tab w:val="num" w:pos="1440"/>
        </w:tabs>
        <w:ind w:left="1440" w:hanging="360"/>
      </w:pPr>
      <w:rPr>
        <w:rFonts w:ascii="Wingdings" w:hAnsi="Wingdings" w:hint="default"/>
      </w:rPr>
    </w:lvl>
    <w:lvl w:ilvl="2" w:tplc="878EB1AE" w:tentative="1">
      <w:start w:val="1"/>
      <w:numFmt w:val="bullet"/>
      <w:lvlText w:val=""/>
      <w:lvlJc w:val="left"/>
      <w:pPr>
        <w:tabs>
          <w:tab w:val="num" w:pos="2160"/>
        </w:tabs>
        <w:ind w:left="2160" w:hanging="360"/>
      </w:pPr>
      <w:rPr>
        <w:rFonts w:ascii="Wingdings" w:hAnsi="Wingdings" w:hint="default"/>
      </w:rPr>
    </w:lvl>
    <w:lvl w:ilvl="3" w:tplc="F3AC9738" w:tentative="1">
      <w:start w:val="1"/>
      <w:numFmt w:val="bullet"/>
      <w:lvlText w:val=""/>
      <w:lvlJc w:val="left"/>
      <w:pPr>
        <w:tabs>
          <w:tab w:val="num" w:pos="2880"/>
        </w:tabs>
        <w:ind w:left="2880" w:hanging="360"/>
      </w:pPr>
      <w:rPr>
        <w:rFonts w:ascii="Wingdings" w:hAnsi="Wingdings" w:hint="default"/>
      </w:rPr>
    </w:lvl>
    <w:lvl w:ilvl="4" w:tplc="C8DC4F64" w:tentative="1">
      <w:start w:val="1"/>
      <w:numFmt w:val="bullet"/>
      <w:lvlText w:val=""/>
      <w:lvlJc w:val="left"/>
      <w:pPr>
        <w:tabs>
          <w:tab w:val="num" w:pos="3600"/>
        </w:tabs>
        <w:ind w:left="3600" w:hanging="360"/>
      </w:pPr>
      <w:rPr>
        <w:rFonts w:ascii="Wingdings" w:hAnsi="Wingdings" w:hint="default"/>
      </w:rPr>
    </w:lvl>
    <w:lvl w:ilvl="5" w:tplc="2CD2E758" w:tentative="1">
      <w:start w:val="1"/>
      <w:numFmt w:val="bullet"/>
      <w:lvlText w:val=""/>
      <w:lvlJc w:val="left"/>
      <w:pPr>
        <w:tabs>
          <w:tab w:val="num" w:pos="4320"/>
        </w:tabs>
        <w:ind w:left="4320" w:hanging="360"/>
      </w:pPr>
      <w:rPr>
        <w:rFonts w:ascii="Wingdings" w:hAnsi="Wingdings" w:hint="default"/>
      </w:rPr>
    </w:lvl>
    <w:lvl w:ilvl="6" w:tplc="B85C2050" w:tentative="1">
      <w:start w:val="1"/>
      <w:numFmt w:val="bullet"/>
      <w:lvlText w:val=""/>
      <w:lvlJc w:val="left"/>
      <w:pPr>
        <w:tabs>
          <w:tab w:val="num" w:pos="5040"/>
        </w:tabs>
        <w:ind w:left="5040" w:hanging="360"/>
      </w:pPr>
      <w:rPr>
        <w:rFonts w:ascii="Wingdings" w:hAnsi="Wingdings" w:hint="default"/>
      </w:rPr>
    </w:lvl>
    <w:lvl w:ilvl="7" w:tplc="008C7D2E" w:tentative="1">
      <w:start w:val="1"/>
      <w:numFmt w:val="bullet"/>
      <w:lvlText w:val=""/>
      <w:lvlJc w:val="left"/>
      <w:pPr>
        <w:tabs>
          <w:tab w:val="num" w:pos="5760"/>
        </w:tabs>
        <w:ind w:left="5760" w:hanging="360"/>
      </w:pPr>
      <w:rPr>
        <w:rFonts w:ascii="Wingdings" w:hAnsi="Wingdings" w:hint="default"/>
      </w:rPr>
    </w:lvl>
    <w:lvl w:ilvl="8" w:tplc="BAC6B2A4" w:tentative="1">
      <w:start w:val="1"/>
      <w:numFmt w:val="bullet"/>
      <w:lvlText w:val=""/>
      <w:lvlJc w:val="left"/>
      <w:pPr>
        <w:tabs>
          <w:tab w:val="num" w:pos="6480"/>
        </w:tabs>
        <w:ind w:left="6480" w:hanging="360"/>
      </w:pPr>
      <w:rPr>
        <w:rFonts w:ascii="Wingdings" w:hAnsi="Wingdings" w:hint="default"/>
      </w:rPr>
    </w:lvl>
  </w:abstractNum>
  <w:abstractNum w:abstractNumId="11">
    <w:nsid w:val="23F47290"/>
    <w:multiLevelType w:val="hybridMultilevel"/>
    <w:tmpl w:val="AF24AA88"/>
    <w:lvl w:ilvl="0" w:tplc="6FF8F076">
      <w:start w:val="1"/>
      <w:numFmt w:val="bullet"/>
      <w:lvlText w:val=""/>
      <w:lvlJc w:val="left"/>
      <w:pPr>
        <w:tabs>
          <w:tab w:val="num" w:pos="1152"/>
        </w:tabs>
        <w:ind w:left="1152" w:hanging="7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42E3C8E"/>
    <w:multiLevelType w:val="hybridMultilevel"/>
    <w:tmpl w:val="AD82E95C"/>
    <w:lvl w:ilvl="0" w:tplc="FB103702">
      <w:start w:val="1"/>
      <w:numFmt w:val="bullet"/>
      <w:lvlText w:val=""/>
      <w:lvlJc w:val="left"/>
      <w:pPr>
        <w:tabs>
          <w:tab w:val="num" w:pos="720"/>
        </w:tabs>
        <w:ind w:left="720" w:hanging="360"/>
      </w:pPr>
      <w:rPr>
        <w:rFonts w:ascii="Wingdings" w:hAnsi="Wingdings" w:hint="default"/>
      </w:rPr>
    </w:lvl>
    <w:lvl w:ilvl="1" w:tplc="B3FE9BE2">
      <w:start w:val="164"/>
      <w:numFmt w:val="bullet"/>
      <w:lvlText w:val=""/>
      <w:lvlJc w:val="left"/>
      <w:pPr>
        <w:tabs>
          <w:tab w:val="num" w:pos="1440"/>
        </w:tabs>
        <w:ind w:left="1440" w:hanging="360"/>
      </w:pPr>
      <w:rPr>
        <w:rFonts w:ascii="Wingdings" w:hAnsi="Wingdings" w:hint="default"/>
      </w:rPr>
    </w:lvl>
    <w:lvl w:ilvl="2" w:tplc="D7E61BF4" w:tentative="1">
      <w:start w:val="1"/>
      <w:numFmt w:val="bullet"/>
      <w:lvlText w:val=""/>
      <w:lvlJc w:val="left"/>
      <w:pPr>
        <w:tabs>
          <w:tab w:val="num" w:pos="2160"/>
        </w:tabs>
        <w:ind w:left="2160" w:hanging="360"/>
      </w:pPr>
      <w:rPr>
        <w:rFonts w:ascii="Wingdings" w:hAnsi="Wingdings" w:hint="default"/>
      </w:rPr>
    </w:lvl>
    <w:lvl w:ilvl="3" w:tplc="AC860CD8" w:tentative="1">
      <w:start w:val="1"/>
      <w:numFmt w:val="bullet"/>
      <w:lvlText w:val=""/>
      <w:lvlJc w:val="left"/>
      <w:pPr>
        <w:tabs>
          <w:tab w:val="num" w:pos="2880"/>
        </w:tabs>
        <w:ind w:left="2880" w:hanging="360"/>
      </w:pPr>
      <w:rPr>
        <w:rFonts w:ascii="Wingdings" w:hAnsi="Wingdings" w:hint="default"/>
      </w:rPr>
    </w:lvl>
    <w:lvl w:ilvl="4" w:tplc="19903302" w:tentative="1">
      <w:start w:val="1"/>
      <w:numFmt w:val="bullet"/>
      <w:lvlText w:val=""/>
      <w:lvlJc w:val="left"/>
      <w:pPr>
        <w:tabs>
          <w:tab w:val="num" w:pos="3600"/>
        </w:tabs>
        <w:ind w:left="3600" w:hanging="360"/>
      </w:pPr>
      <w:rPr>
        <w:rFonts w:ascii="Wingdings" w:hAnsi="Wingdings" w:hint="default"/>
      </w:rPr>
    </w:lvl>
    <w:lvl w:ilvl="5" w:tplc="3E5E2AF0" w:tentative="1">
      <w:start w:val="1"/>
      <w:numFmt w:val="bullet"/>
      <w:lvlText w:val=""/>
      <w:lvlJc w:val="left"/>
      <w:pPr>
        <w:tabs>
          <w:tab w:val="num" w:pos="4320"/>
        </w:tabs>
        <w:ind w:left="4320" w:hanging="360"/>
      </w:pPr>
      <w:rPr>
        <w:rFonts w:ascii="Wingdings" w:hAnsi="Wingdings" w:hint="default"/>
      </w:rPr>
    </w:lvl>
    <w:lvl w:ilvl="6" w:tplc="863E8C6A" w:tentative="1">
      <w:start w:val="1"/>
      <w:numFmt w:val="bullet"/>
      <w:lvlText w:val=""/>
      <w:lvlJc w:val="left"/>
      <w:pPr>
        <w:tabs>
          <w:tab w:val="num" w:pos="5040"/>
        </w:tabs>
        <w:ind w:left="5040" w:hanging="360"/>
      </w:pPr>
      <w:rPr>
        <w:rFonts w:ascii="Wingdings" w:hAnsi="Wingdings" w:hint="default"/>
      </w:rPr>
    </w:lvl>
    <w:lvl w:ilvl="7" w:tplc="56B4CA1C" w:tentative="1">
      <w:start w:val="1"/>
      <w:numFmt w:val="bullet"/>
      <w:lvlText w:val=""/>
      <w:lvlJc w:val="left"/>
      <w:pPr>
        <w:tabs>
          <w:tab w:val="num" w:pos="5760"/>
        </w:tabs>
        <w:ind w:left="5760" w:hanging="360"/>
      </w:pPr>
      <w:rPr>
        <w:rFonts w:ascii="Wingdings" w:hAnsi="Wingdings" w:hint="default"/>
      </w:rPr>
    </w:lvl>
    <w:lvl w:ilvl="8" w:tplc="38242096" w:tentative="1">
      <w:start w:val="1"/>
      <w:numFmt w:val="bullet"/>
      <w:lvlText w:val=""/>
      <w:lvlJc w:val="left"/>
      <w:pPr>
        <w:tabs>
          <w:tab w:val="num" w:pos="6480"/>
        </w:tabs>
        <w:ind w:left="6480" w:hanging="360"/>
      </w:pPr>
      <w:rPr>
        <w:rFonts w:ascii="Wingdings" w:hAnsi="Wingdings" w:hint="default"/>
      </w:rPr>
    </w:lvl>
  </w:abstractNum>
  <w:abstractNum w:abstractNumId="13">
    <w:nsid w:val="272D166C"/>
    <w:multiLevelType w:val="multilevel"/>
    <w:tmpl w:val="9878B906"/>
    <w:lvl w:ilvl="0">
      <w:start w:val="1"/>
      <w:numFmt w:val="upperRoman"/>
      <w:lvlText w:val="%1."/>
      <w:lvlJc w:val="left"/>
      <w:pPr>
        <w:tabs>
          <w:tab w:val="num" w:pos="360"/>
        </w:tabs>
        <w:ind w:left="360" w:hanging="360"/>
      </w:pPr>
      <w:rPr>
        <w:rFonts w:ascii="Tahoma" w:hAnsi="Tahoma" w:hint="default"/>
        <w:b/>
        <w:i w:val="0"/>
        <w:sz w:val="32"/>
        <w:szCs w:val="32"/>
      </w:rPr>
    </w:lvl>
    <w:lvl w:ilvl="1">
      <w:start w:val="1"/>
      <w:numFmt w:val="upperLetter"/>
      <w:lvlText w:val="%2."/>
      <w:lvlJc w:val="left"/>
      <w:pPr>
        <w:tabs>
          <w:tab w:val="num" w:pos="720"/>
        </w:tabs>
        <w:ind w:left="720" w:hanging="360"/>
      </w:pPr>
      <w:rPr>
        <w:rFonts w:ascii="Tahoma" w:hAnsi="Tahoma" w:hint="default"/>
        <w:b/>
        <w:i w:val="0"/>
        <w:sz w:val="22"/>
        <w:szCs w:val="22"/>
      </w:rPr>
    </w:lvl>
    <w:lvl w:ilvl="2">
      <w:start w:val="1"/>
      <w:numFmt w:val="decimal"/>
      <w:pStyle w:val="Level3"/>
      <w:lvlText w:val="%3."/>
      <w:lvlJc w:val="left"/>
      <w:pPr>
        <w:tabs>
          <w:tab w:val="num" w:pos="1080"/>
        </w:tabs>
        <w:ind w:left="1080" w:hanging="360"/>
      </w:pPr>
      <w:rPr>
        <w:rFonts w:ascii="Tahoma" w:hAnsi="Tahoma" w:hint="default"/>
        <w:b/>
        <w:i w:val="0"/>
        <w:sz w:val="24"/>
        <w:szCs w:val="24"/>
      </w:rPr>
    </w:lvl>
    <w:lvl w:ilvl="3">
      <w:start w:val="1"/>
      <w:numFmt w:val="lowerLetter"/>
      <w:lvlText w:val="%4."/>
      <w:lvlJc w:val="left"/>
      <w:pPr>
        <w:tabs>
          <w:tab w:val="num" w:pos="1440"/>
        </w:tabs>
        <w:ind w:left="1440" w:hanging="360"/>
      </w:pPr>
      <w:rPr>
        <w:rFonts w:ascii="Tahoma" w:hAnsi="Tahoma" w:hint="default"/>
        <w:b/>
        <w:i w:val="0"/>
        <w:sz w:val="18"/>
        <w:szCs w:val="18"/>
      </w:rPr>
    </w:lvl>
    <w:lvl w:ilvl="4">
      <w:start w:val="1"/>
      <w:numFmt w:val="decimal"/>
      <w:lvlText w:val="%5)"/>
      <w:lvlJc w:val="left"/>
      <w:pPr>
        <w:tabs>
          <w:tab w:val="num" w:pos="1800"/>
        </w:tabs>
        <w:ind w:left="1800" w:hanging="360"/>
      </w:pPr>
      <w:rPr>
        <w:rFonts w:ascii="Tahoma" w:hAnsi="Tahoma" w:hint="default"/>
        <w:b w:val="0"/>
        <w:i w:val="0"/>
        <w:sz w:val="18"/>
        <w:szCs w:val="18"/>
      </w:rPr>
    </w:lvl>
    <w:lvl w:ilvl="5">
      <w:start w:val="1"/>
      <w:numFmt w:val="lowerLetter"/>
      <w:lvlText w:val="%6)"/>
      <w:lvlJc w:val="left"/>
      <w:pPr>
        <w:tabs>
          <w:tab w:val="num" w:pos="2160"/>
        </w:tabs>
        <w:ind w:left="2160" w:hanging="360"/>
      </w:pPr>
      <w:rPr>
        <w:rFonts w:ascii="Tahoma" w:hAnsi="Tahoma" w:hint="default"/>
        <w:b w:val="0"/>
        <w:i w:val="0"/>
        <w:color w:val="auto"/>
        <w:sz w:val="18"/>
        <w:szCs w:val="18"/>
      </w:rPr>
    </w:lvl>
    <w:lvl w:ilvl="6">
      <w:start w:val="1"/>
      <w:numFmt w:val="decimal"/>
      <w:lvlText w:val="%7."/>
      <w:lvlJc w:val="left"/>
      <w:pPr>
        <w:tabs>
          <w:tab w:val="num" w:pos="2520"/>
        </w:tabs>
        <w:ind w:left="2520" w:hanging="360"/>
      </w:pPr>
      <w:rPr>
        <w:rFonts w:ascii="Tahoma" w:hAnsi="Tahoma" w:hint="default"/>
        <w:b w:val="0"/>
        <w:i w:val="0"/>
        <w:color w:val="auto"/>
        <w:sz w:val="16"/>
        <w:szCs w:val="16"/>
      </w:rPr>
    </w:lvl>
    <w:lvl w:ilvl="7">
      <w:start w:val="1"/>
      <w:numFmt w:val="lowerLetter"/>
      <w:lvlText w:val="%8."/>
      <w:lvlJc w:val="left"/>
      <w:pPr>
        <w:tabs>
          <w:tab w:val="num" w:pos="2880"/>
        </w:tabs>
        <w:ind w:left="2880" w:hanging="360"/>
      </w:pPr>
      <w:rPr>
        <w:rFonts w:ascii="Tahoma" w:hAnsi="Tahoma" w:hint="default"/>
        <w:b w:val="0"/>
        <w:i w:val="0"/>
        <w:color w:val="auto"/>
        <w:sz w:val="16"/>
        <w:szCs w:val="16"/>
      </w:rPr>
    </w:lvl>
    <w:lvl w:ilvl="8">
      <w:start w:val="1"/>
      <w:numFmt w:val="lowerRoman"/>
      <w:lvlText w:val="%9."/>
      <w:lvlJc w:val="left"/>
      <w:pPr>
        <w:tabs>
          <w:tab w:val="num" w:pos="3240"/>
        </w:tabs>
        <w:ind w:left="3240" w:hanging="360"/>
      </w:pPr>
      <w:rPr>
        <w:rFonts w:ascii="Tahoma" w:hAnsi="Tahoma" w:hint="default"/>
        <w:b w:val="0"/>
        <w:i w:val="0"/>
        <w:color w:val="auto"/>
        <w:sz w:val="16"/>
        <w:szCs w:val="16"/>
      </w:rPr>
    </w:lvl>
  </w:abstractNum>
  <w:abstractNum w:abstractNumId="14">
    <w:nsid w:val="273B4F7A"/>
    <w:multiLevelType w:val="multilevel"/>
    <w:tmpl w:val="AF24AA88"/>
    <w:lvl w:ilvl="0">
      <w:start w:val="1"/>
      <w:numFmt w:val="bullet"/>
      <w:lvlText w:val=""/>
      <w:lvlJc w:val="left"/>
      <w:pPr>
        <w:tabs>
          <w:tab w:val="num" w:pos="432"/>
        </w:tabs>
        <w:ind w:left="432" w:hanging="72"/>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2D111225"/>
    <w:multiLevelType w:val="hybridMultilevel"/>
    <w:tmpl w:val="93EA02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DB00106"/>
    <w:multiLevelType w:val="hybridMultilevel"/>
    <w:tmpl w:val="D4821ABC"/>
    <w:lvl w:ilvl="0" w:tplc="4A16BF52">
      <w:start w:val="1"/>
      <w:numFmt w:val="bullet"/>
      <w:lvlText w:val=""/>
      <w:lvlJc w:val="left"/>
      <w:pPr>
        <w:tabs>
          <w:tab w:val="num" w:pos="432"/>
        </w:tabs>
        <w:ind w:left="72" w:firstLine="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DE74137"/>
    <w:multiLevelType w:val="hybridMultilevel"/>
    <w:tmpl w:val="579201DA"/>
    <w:lvl w:ilvl="0" w:tplc="10422230">
      <w:start w:val="1"/>
      <w:numFmt w:val="decimal"/>
      <w:lvlText w:val="%1."/>
      <w:lvlJc w:val="left"/>
      <w:pPr>
        <w:ind w:left="720" w:hanging="360"/>
      </w:pPr>
      <w:rPr>
        <w:b/>
        <w:color w:val="1F497D"/>
      </w:r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8">
    <w:nsid w:val="354733DF"/>
    <w:multiLevelType w:val="hybridMultilevel"/>
    <w:tmpl w:val="4C084E8A"/>
    <w:lvl w:ilvl="0" w:tplc="813E9322">
      <w:start w:val="1"/>
      <w:numFmt w:val="bullet"/>
      <w:lvlText w:val=""/>
      <w:lvlJc w:val="left"/>
      <w:pPr>
        <w:tabs>
          <w:tab w:val="num" w:pos="720"/>
        </w:tabs>
        <w:ind w:left="720" w:hanging="360"/>
      </w:pPr>
      <w:rPr>
        <w:rFonts w:ascii="Wingdings" w:hAnsi="Wingdings" w:hint="default"/>
      </w:rPr>
    </w:lvl>
    <w:lvl w:ilvl="1" w:tplc="127C892A">
      <w:start w:val="164"/>
      <w:numFmt w:val="bullet"/>
      <w:lvlText w:val=""/>
      <w:lvlJc w:val="left"/>
      <w:pPr>
        <w:tabs>
          <w:tab w:val="num" w:pos="1440"/>
        </w:tabs>
        <w:ind w:left="1440" w:hanging="360"/>
      </w:pPr>
      <w:rPr>
        <w:rFonts w:ascii="Wingdings" w:hAnsi="Wingdings" w:hint="default"/>
      </w:rPr>
    </w:lvl>
    <w:lvl w:ilvl="2" w:tplc="B2F25D0A">
      <w:start w:val="164"/>
      <w:numFmt w:val="bullet"/>
      <w:lvlText w:val=""/>
      <w:lvlJc w:val="left"/>
      <w:pPr>
        <w:tabs>
          <w:tab w:val="num" w:pos="2160"/>
        </w:tabs>
        <w:ind w:left="2160" w:hanging="360"/>
      </w:pPr>
      <w:rPr>
        <w:rFonts w:ascii="Wingdings 2" w:hAnsi="Wingdings 2" w:hint="default"/>
      </w:rPr>
    </w:lvl>
    <w:lvl w:ilvl="3" w:tplc="AC76D770" w:tentative="1">
      <w:start w:val="1"/>
      <w:numFmt w:val="bullet"/>
      <w:lvlText w:val=""/>
      <w:lvlJc w:val="left"/>
      <w:pPr>
        <w:tabs>
          <w:tab w:val="num" w:pos="2880"/>
        </w:tabs>
        <w:ind w:left="2880" w:hanging="360"/>
      </w:pPr>
      <w:rPr>
        <w:rFonts w:ascii="Wingdings" w:hAnsi="Wingdings" w:hint="default"/>
      </w:rPr>
    </w:lvl>
    <w:lvl w:ilvl="4" w:tplc="7F3810EC" w:tentative="1">
      <w:start w:val="1"/>
      <w:numFmt w:val="bullet"/>
      <w:lvlText w:val=""/>
      <w:lvlJc w:val="left"/>
      <w:pPr>
        <w:tabs>
          <w:tab w:val="num" w:pos="3600"/>
        </w:tabs>
        <w:ind w:left="3600" w:hanging="360"/>
      </w:pPr>
      <w:rPr>
        <w:rFonts w:ascii="Wingdings" w:hAnsi="Wingdings" w:hint="default"/>
      </w:rPr>
    </w:lvl>
    <w:lvl w:ilvl="5" w:tplc="8B2C9758" w:tentative="1">
      <w:start w:val="1"/>
      <w:numFmt w:val="bullet"/>
      <w:lvlText w:val=""/>
      <w:lvlJc w:val="left"/>
      <w:pPr>
        <w:tabs>
          <w:tab w:val="num" w:pos="4320"/>
        </w:tabs>
        <w:ind w:left="4320" w:hanging="360"/>
      </w:pPr>
      <w:rPr>
        <w:rFonts w:ascii="Wingdings" w:hAnsi="Wingdings" w:hint="default"/>
      </w:rPr>
    </w:lvl>
    <w:lvl w:ilvl="6" w:tplc="754EBBFE" w:tentative="1">
      <w:start w:val="1"/>
      <w:numFmt w:val="bullet"/>
      <w:lvlText w:val=""/>
      <w:lvlJc w:val="left"/>
      <w:pPr>
        <w:tabs>
          <w:tab w:val="num" w:pos="5040"/>
        </w:tabs>
        <w:ind w:left="5040" w:hanging="360"/>
      </w:pPr>
      <w:rPr>
        <w:rFonts w:ascii="Wingdings" w:hAnsi="Wingdings" w:hint="default"/>
      </w:rPr>
    </w:lvl>
    <w:lvl w:ilvl="7" w:tplc="AEA80764" w:tentative="1">
      <w:start w:val="1"/>
      <w:numFmt w:val="bullet"/>
      <w:lvlText w:val=""/>
      <w:lvlJc w:val="left"/>
      <w:pPr>
        <w:tabs>
          <w:tab w:val="num" w:pos="5760"/>
        </w:tabs>
        <w:ind w:left="5760" w:hanging="360"/>
      </w:pPr>
      <w:rPr>
        <w:rFonts w:ascii="Wingdings" w:hAnsi="Wingdings" w:hint="default"/>
      </w:rPr>
    </w:lvl>
    <w:lvl w:ilvl="8" w:tplc="DC961E3E" w:tentative="1">
      <w:start w:val="1"/>
      <w:numFmt w:val="bullet"/>
      <w:lvlText w:val=""/>
      <w:lvlJc w:val="left"/>
      <w:pPr>
        <w:tabs>
          <w:tab w:val="num" w:pos="6480"/>
        </w:tabs>
        <w:ind w:left="6480" w:hanging="360"/>
      </w:pPr>
      <w:rPr>
        <w:rFonts w:ascii="Wingdings" w:hAnsi="Wingdings" w:hint="default"/>
      </w:rPr>
    </w:lvl>
  </w:abstractNum>
  <w:abstractNum w:abstractNumId="19">
    <w:nsid w:val="36C32179"/>
    <w:multiLevelType w:val="hybridMultilevel"/>
    <w:tmpl w:val="8C368746"/>
    <w:lvl w:ilvl="0" w:tplc="6FF8F076">
      <w:start w:val="1"/>
      <w:numFmt w:val="bullet"/>
      <w:lvlText w:val=""/>
      <w:lvlJc w:val="left"/>
      <w:pPr>
        <w:tabs>
          <w:tab w:val="num" w:pos="432"/>
        </w:tabs>
        <w:ind w:left="432" w:hanging="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A314F4"/>
    <w:multiLevelType w:val="hybridMultilevel"/>
    <w:tmpl w:val="93EA0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F4499F"/>
    <w:multiLevelType w:val="hybridMultilevel"/>
    <w:tmpl w:val="54A0E15E"/>
    <w:lvl w:ilvl="0" w:tplc="6FF8F076">
      <w:start w:val="1"/>
      <w:numFmt w:val="bullet"/>
      <w:lvlText w:val=""/>
      <w:lvlJc w:val="left"/>
      <w:pPr>
        <w:tabs>
          <w:tab w:val="num" w:pos="432"/>
        </w:tabs>
        <w:ind w:left="432" w:hanging="72"/>
      </w:pPr>
      <w:rPr>
        <w:rFonts w:ascii="Wingdings" w:hAnsi="Wingdings" w:hint="default"/>
      </w:rPr>
    </w:lvl>
    <w:lvl w:ilvl="1" w:tplc="4A16BF52">
      <w:start w:val="1"/>
      <w:numFmt w:val="bullet"/>
      <w:lvlText w:val=""/>
      <w:lvlJc w:val="left"/>
      <w:pPr>
        <w:tabs>
          <w:tab w:val="num" w:pos="1368"/>
        </w:tabs>
        <w:ind w:left="1008" w:firstLine="72"/>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08167BB"/>
    <w:multiLevelType w:val="hybridMultilevel"/>
    <w:tmpl w:val="7D7EF0A2"/>
    <w:lvl w:ilvl="0" w:tplc="363E5AF4">
      <w:start w:val="1"/>
      <w:numFmt w:val="bullet"/>
      <w:lvlText w:val=""/>
      <w:lvlJc w:val="left"/>
      <w:pPr>
        <w:tabs>
          <w:tab w:val="num" w:pos="720"/>
        </w:tabs>
        <w:ind w:left="720" w:hanging="360"/>
      </w:pPr>
      <w:rPr>
        <w:rFonts w:ascii="Wingdings" w:hAnsi="Wingdings" w:hint="default"/>
      </w:rPr>
    </w:lvl>
    <w:lvl w:ilvl="1" w:tplc="CC624290" w:tentative="1">
      <w:start w:val="1"/>
      <w:numFmt w:val="bullet"/>
      <w:lvlText w:val=""/>
      <w:lvlJc w:val="left"/>
      <w:pPr>
        <w:tabs>
          <w:tab w:val="num" w:pos="1440"/>
        </w:tabs>
        <w:ind w:left="1440" w:hanging="360"/>
      </w:pPr>
      <w:rPr>
        <w:rFonts w:ascii="Wingdings" w:hAnsi="Wingdings" w:hint="default"/>
      </w:rPr>
    </w:lvl>
    <w:lvl w:ilvl="2" w:tplc="EC8679A6" w:tentative="1">
      <w:start w:val="1"/>
      <w:numFmt w:val="bullet"/>
      <w:lvlText w:val=""/>
      <w:lvlJc w:val="left"/>
      <w:pPr>
        <w:tabs>
          <w:tab w:val="num" w:pos="2160"/>
        </w:tabs>
        <w:ind w:left="2160" w:hanging="360"/>
      </w:pPr>
      <w:rPr>
        <w:rFonts w:ascii="Wingdings" w:hAnsi="Wingdings" w:hint="default"/>
      </w:rPr>
    </w:lvl>
    <w:lvl w:ilvl="3" w:tplc="76562918" w:tentative="1">
      <w:start w:val="1"/>
      <w:numFmt w:val="bullet"/>
      <w:lvlText w:val=""/>
      <w:lvlJc w:val="left"/>
      <w:pPr>
        <w:tabs>
          <w:tab w:val="num" w:pos="2880"/>
        </w:tabs>
        <w:ind w:left="2880" w:hanging="360"/>
      </w:pPr>
      <w:rPr>
        <w:rFonts w:ascii="Wingdings" w:hAnsi="Wingdings" w:hint="default"/>
      </w:rPr>
    </w:lvl>
    <w:lvl w:ilvl="4" w:tplc="040CA042" w:tentative="1">
      <w:start w:val="1"/>
      <w:numFmt w:val="bullet"/>
      <w:lvlText w:val=""/>
      <w:lvlJc w:val="left"/>
      <w:pPr>
        <w:tabs>
          <w:tab w:val="num" w:pos="3600"/>
        </w:tabs>
        <w:ind w:left="3600" w:hanging="360"/>
      </w:pPr>
      <w:rPr>
        <w:rFonts w:ascii="Wingdings" w:hAnsi="Wingdings" w:hint="default"/>
      </w:rPr>
    </w:lvl>
    <w:lvl w:ilvl="5" w:tplc="A7862B8C" w:tentative="1">
      <w:start w:val="1"/>
      <w:numFmt w:val="bullet"/>
      <w:lvlText w:val=""/>
      <w:lvlJc w:val="left"/>
      <w:pPr>
        <w:tabs>
          <w:tab w:val="num" w:pos="4320"/>
        </w:tabs>
        <w:ind w:left="4320" w:hanging="360"/>
      </w:pPr>
      <w:rPr>
        <w:rFonts w:ascii="Wingdings" w:hAnsi="Wingdings" w:hint="default"/>
      </w:rPr>
    </w:lvl>
    <w:lvl w:ilvl="6" w:tplc="0B66C906" w:tentative="1">
      <w:start w:val="1"/>
      <w:numFmt w:val="bullet"/>
      <w:lvlText w:val=""/>
      <w:lvlJc w:val="left"/>
      <w:pPr>
        <w:tabs>
          <w:tab w:val="num" w:pos="5040"/>
        </w:tabs>
        <w:ind w:left="5040" w:hanging="360"/>
      </w:pPr>
      <w:rPr>
        <w:rFonts w:ascii="Wingdings" w:hAnsi="Wingdings" w:hint="default"/>
      </w:rPr>
    </w:lvl>
    <w:lvl w:ilvl="7" w:tplc="7BE6B1E6" w:tentative="1">
      <w:start w:val="1"/>
      <w:numFmt w:val="bullet"/>
      <w:lvlText w:val=""/>
      <w:lvlJc w:val="left"/>
      <w:pPr>
        <w:tabs>
          <w:tab w:val="num" w:pos="5760"/>
        </w:tabs>
        <w:ind w:left="5760" w:hanging="360"/>
      </w:pPr>
      <w:rPr>
        <w:rFonts w:ascii="Wingdings" w:hAnsi="Wingdings" w:hint="default"/>
      </w:rPr>
    </w:lvl>
    <w:lvl w:ilvl="8" w:tplc="5A98DEDC" w:tentative="1">
      <w:start w:val="1"/>
      <w:numFmt w:val="bullet"/>
      <w:lvlText w:val=""/>
      <w:lvlJc w:val="left"/>
      <w:pPr>
        <w:tabs>
          <w:tab w:val="num" w:pos="6480"/>
        </w:tabs>
        <w:ind w:left="6480" w:hanging="360"/>
      </w:pPr>
      <w:rPr>
        <w:rFonts w:ascii="Wingdings" w:hAnsi="Wingdings" w:hint="default"/>
      </w:rPr>
    </w:lvl>
  </w:abstractNum>
  <w:abstractNum w:abstractNumId="23">
    <w:nsid w:val="40D86C62"/>
    <w:multiLevelType w:val="multilevel"/>
    <w:tmpl w:val="7C72C5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4BA61D4"/>
    <w:multiLevelType w:val="hybridMultilevel"/>
    <w:tmpl w:val="9D263D8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5615B86"/>
    <w:multiLevelType w:val="hybridMultilevel"/>
    <w:tmpl w:val="5792E9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6">
    <w:nsid w:val="45824F9F"/>
    <w:multiLevelType w:val="hybridMultilevel"/>
    <w:tmpl w:val="25A45EC4"/>
    <w:lvl w:ilvl="0" w:tplc="4A16BF52">
      <w:start w:val="1"/>
      <w:numFmt w:val="bullet"/>
      <w:lvlText w:val=""/>
      <w:lvlJc w:val="left"/>
      <w:pPr>
        <w:tabs>
          <w:tab w:val="num" w:pos="432"/>
        </w:tabs>
        <w:ind w:left="72" w:firstLine="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D3418AF"/>
    <w:multiLevelType w:val="hybridMultilevel"/>
    <w:tmpl w:val="3D3A5480"/>
    <w:lvl w:ilvl="0" w:tplc="6FF8F076">
      <w:start w:val="1"/>
      <w:numFmt w:val="bullet"/>
      <w:lvlText w:val=""/>
      <w:lvlJc w:val="left"/>
      <w:pPr>
        <w:tabs>
          <w:tab w:val="num" w:pos="72"/>
        </w:tabs>
        <w:ind w:left="72" w:hanging="72"/>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4E5D1205"/>
    <w:multiLevelType w:val="hybridMultilevel"/>
    <w:tmpl w:val="4FA84914"/>
    <w:lvl w:ilvl="0" w:tplc="4A16BF52">
      <w:start w:val="1"/>
      <w:numFmt w:val="bullet"/>
      <w:lvlText w:val=""/>
      <w:lvlJc w:val="left"/>
      <w:pPr>
        <w:tabs>
          <w:tab w:val="num" w:pos="432"/>
        </w:tabs>
        <w:ind w:left="72" w:firstLine="72"/>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041398"/>
    <w:multiLevelType w:val="hybridMultilevel"/>
    <w:tmpl w:val="ABC2A912"/>
    <w:lvl w:ilvl="0" w:tplc="A412B814">
      <w:start w:val="1"/>
      <w:numFmt w:val="bullet"/>
      <w:lvlText w:val=""/>
      <w:lvlJc w:val="left"/>
      <w:pPr>
        <w:tabs>
          <w:tab w:val="num" w:pos="720"/>
        </w:tabs>
        <w:ind w:left="720" w:hanging="360"/>
      </w:pPr>
      <w:rPr>
        <w:rFonts w:ascii="Wingdings" w:hAnsi="Wingdings" w:hint="default"/>
      </w:rPr>
    </w:lvl>
    <w:lvl w:ilvl="1" w:tplc="4DC60E2C">
      <w:start w:val="4182"/>
      <w:numFmt w:val="bullet"/>
      <w:lvlText w:val=""/>
      <w:lvlJc w:val="left"/>
      <w:pPr>
        <w:tabs>
          <w:tab w:val="num" w:pos="1440"/>
        </w:tabs>
        <w:ind w:left="1440" w:hanging="360"/>
      </w:pPr>
      <w:rPr>
        <w:rFonts w:ascii="Wingdings" w:hAnsi="Wingdings" w:hint="default"/>
      </w:rPr>
    </w:lvl>
    <w:lvl w:ilvl="2" w:tplc="FF783516" w:tentative="1">
      <w:start w:val="1"/>
      <w:numFmt w:val="bullet"/>
      <w:lvlText w:val=""/>
      <w:lvlJc w:val="left"/>
      <w:pPr>
        <w:tabs>
          <w:tab w:val="num" w:pos="2160"/>
        </w:tabs>
        <w:ind w:left="2160" w:hanging="360"/>
      </w:pPr>
      <w:rPr>
        <w:rFonts w:ascii="Wingdings" w:hAnsi="Wingdings" w:hint="default"/>
      </w:rPr>
    </w:lvl>
    <w:lvl w:ilvl="3" w:tplc="EFA66864" w:tentative="1">
      <w:start w:val="1"/>
      <w:numFmt w:val="bullet"/>
      <w:lvlText w:val=""/>
      <w:lvlJc w:val="left"/>
      <w:pPr>
        <w:tabs>
          <w:tab w:val="num" w:pos="2880"/>
        </w:tabs>
        <w:ind w:left="2880" w:hanging="360"/>
      </w:pPr>
      <w:rPr>
        <w:rFonts w:ascii="Wingdings" w:hAnsi="Wingdings" w:hint="default"/>
      </w:rPr>
    </w:lvl>
    <w:lvl w:ilvl="4" w:tplc="3FDA056A" w:tentative="1">
      <w:start w:val="1"/>
      <w:numFmt w:val="bullet"/>
      <w:lvlText w:val=""/>
      <w:lvlJc w:val="left"/>
      <w:pPr>
        <w:tabs>
          <w:tab w:val="num" w:pos="3600"/>
        </w:tabs>
        <w:ind w:left="3600" w:hanging="360"/>
      </w:pPr>
      <w:rPr>
        <w:rFonts w:ascii="Wingdings" w:hAnsi="Wingdings" w:hint="default"/>
      </w:rPr>
    </w:lvl>
    <w:lvl w:ilvl="5" w:tplc="32C4DF9C" w:tentative="1">
      <w:start w:val="1"/>
      <w:numFmt w:val="bullet"/>
      <w:lvlText w:val=""/>
      <w:lvlJc w:val="left"/>
      <w:pPr>
        <w:tabs>
          <w:tab w:val="num" w:pos="4320"/>
        </w:tabs>
        <w:ind w:left="4320" w:hanging="360"/>
      </w:pPr>
      <w:rPr>
        <w:rFonts w:ascii="Wingdings" w:hAnsi="Wingdings" w:hint="default"/>
      </w:rPr>
    </w:lvl>
    <w:lvl w:ilvl="6" w:tplc="0666DE84" w:tentative="1">
      <w:start w:val="1"/>
      <w:numFmt w:val="bullet"/>
      <w:lvlText w:val=""/>
      <w:lvlJc w:val="left"/>
      <w:pPr>
        <w:tabs>
          <w:tab w:val="num" w:pos="5040"/>
        </w:tabs>
        <w:ind w:left="5040" w:hanging="360"/>
      </w:pPr>
      <w:rPr>
        <w:rFonts w:ascii="Wingdings" w:hAnsi="Wingdings" w:hint="default"/>
      </w:rPr>
    </w:lvl>
    <w:lvl w:ilvl="7" w:tplc="0EA06326" w:tentative="1">
      <w:start w:val="1"/>
      <w:numFmt w:val="bullet"/>
      <w:lvlText w:val=""/>
      <w:lvlJc w:val="left"/>
      <w:pPr>
        <w:tabs>
          <w:tab w:val="num" w:pos="5760"/>
        </w:tabs>
        <w:ind w:left="5760" w:hanging="360"/>
      </w:pPr>
      <w:rPr>
        <w:rFonts w:ascii="Wingdings" w:hAnsi="Wingdings" w:hint="default"/>
      </w:rPr>
    </w:lvl>
    <w:lvl w:ilvl="8" w:tplc="48683576" w:tentative="1">
      <w:start w:val="1"/>
      <w:numFmt w:val="bullet"/>
      <w:lvlText w:val=""/>
      <w:lvlJc w:val="left"/>
      <w:pPr>
        <w:tabs>
          <w:tab w:val="num" w:pos="6480"/>
        </w:tabs>
        <w:ind w:left="6480" w:hanging="360"/>
      </w:pPr>
      <w:rPr>
        <w:rFonts w:ascii="Wingdings" w:hAnsi="Wingdings" w:hint="default"/>
      </w:rPr>
    </w:lvl>
  </w:abstractNum>
  <w:abstractNum w:abstractNumId="30">
    <w:nsid w:val="57077D4D"/>
    <w:multiLevelType w:val="hybridMultilevel"/>
    <w:tmpl w:val="3AE82F2C"/>
    <w:lvl w:ilvl="0" w:tplc="4A16BF52">
      <w:start w:val="1"/>
      <w:numFmt w:val="bullet"/>
      <w:lvlText w:val=""/>
      <w:lvlJc w:val="left"/>
      <w:pPr>
        <w:tabs>
          <w:tab w:val="num" w:pos="1512"/>
        </w:tabs>
        <w:ind w:left="1152" w:firstLine="72"/>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nsid w:val="5A862015"/>
    <w:multiLevelType w:val="hybridMultilevel"/>
    <w:tmpl w:val="FE187758"/>
    <w:lvl w:ilvl="0" w:tplc="DECA6AE8">
      <w:start w:val="1"/>
      <w:numFmt w:val="bullet"/>
      <w:lvlText w:val=""/>
      <w:lvlJc w:val="left"/>
      <w:pPr>
        <w:tabs>
          <w:tab w:val="num" w:pos="720"/>
        </w:tabs>
        <w:ind w:left="720" w:hanging="360"/>
      </w:pPr>
      <w:rPr>
        <w:rFonts w:ascii="Wingdings" w:hAnsi="Wingdings" w:hint="default"/>
      </w:rPr>
    </w:lvl>
    <w:lvl w:ilvl="1" w:tplc="4A16BF52">
      <w:start w:val="1"/>
      <w:numFmt w:val="bullet"/>
      <w:lvlText w:val=""/>
      <w:lvlJc w:val="left"/>
      <w:pPr>
        <w:tabs>
          <w:tab w:val="num" w:pos="1368"/>
        </w:tabs>
        <w:ind w:left="1008" w:firstLine="72"/>
      </w:pPr>
      <w:rPr>
        <w:rFonts w:ascii="Wingdings" w:hAnsi="Wingdings" w:hint="default"/>
      </w:rPr>
    </w:lvl>
    <w:lvl w:ilvl="2" w:tplc="878EB1AE" w:tentative="1">
      <w:start w:val="1"/>
      <w:numFmt w:val="bullet"/>
      <w:lvlText w:val=""/>
      <w:lvlJc w:val="left"/>
      <w:pPr>
        <w:tabs>
          <w:tab w:val="num" w:pos="2160"/>
        </w:tabs>
        <w:ind w:left="2160" w:hanging="360"/>
      </w:pPr>
      <w:rPr>
        <w:rFonts w:ascii="Wingdings" w:hAnsi="Wingdings" w:hint="default"/>
      </w:rPr>
    </w:lvl>
    <w:lvl w:ilvl="3" w:tplc="F3AC9738" w:tentative="1">
      <w:start w:val="1"/>
      <w:numFmt w:val="bullet"/>
      <w:lvlText w:val=""/>
      <w:lvlJc w:val="left"/>
      <w:pPr>
        <w:tabs>
          <w:tab w:val="num" w:pos="2880"/>
        </w:tabs>
        <w:ind w:left="2880" w:hanging="360"/>
      </w:pPr>
      <w:rPr>
        <w:rFonts w:ascii="Wingdings" w:hAnsi="Wingdings" w:hint="default"/>
      </w:rPr>
    </w:lvl>
    <w:lvl w:ilvl="4" w:tplc="C8DC4F64" w:tentative="1">
      <w:start w:val="1"/>
      <w:numFmt w:val="bullet"/>
      <w:lvlText w:val=""/>
      <w:lvlJc w:val="left"/>
      <w:pPr>
        <w:tabs>
          <w:tab w:val="num" w:pos="3600"/>
        </w:tabs>
        <w:ind w:left="3600" w:hanging="360"/>
      </w:pPr>
      <w:rPr>
        <w:rFonts w:ascii="Wingdings" w:hAnsi="Wingdings" w:hint="default"/>
      </w:rPr>
    </w:lvl>
    <w:lvl w:ilvl="5" w:tplc="2CD2E758" w:tentative="1">
      <w:start w:val="1"/>
      <w:numFmt w:val="bullet"/>
      <w:lvlText w:val=""/>
      <w:lvlJc w:val="left"/>
      <w:pPr>
        <w:tabs>
          <w:tab w:val="num" w:pos="4320"/>
        </w:tabs>
        <w:ind w:left="4320" w:hanging="360"/>
      </w:pPr>
      <w:rPr>
        <w:rFonts w:ascii="Wingdings" w:hAnsi="Wingdings" w:hint="default"/>
      </w:rPr>
    </w:lvl>
    <w:lvl w:ilvl="6" w:tplc="B85C2050" w:tentative="1">
      <w:start w:val="1"/>
      <w:numFmt w:val="bullet"/>
      <w:lvlText w:val=""/>
      <w:lvlJc w:val="left"/>
      <w:pPr>
        <w:tabs>
          <w:tab w:val="num" w:pos="5040"/>
        </w:tabs>
        <w:ind w:left="5040" w:hanging="360"/>
      </w:pPr>
      <w:rPr>
        <w:rFonts w:ascii="Wingdings" w:hAnsi="Wingdings" w:hint="default"/>
      </w:rPr>
    </w:lvl>
    <w:lvl w:ilvl="7" w:tplc="008C7D2E" w:tentative="1">
      <w:start w:val="1"/>
      <w:numFmt w:val="bullet"/>
      <w:lvlText w:val=""/>
      <w:lvlJc w:val="left"/>
      <w:pPr>
        <w:tabs>
          <w:tab w:val="num" w:pos="5760"/>
        </w:tabs>
        <w:ind w:left="5760" w:hanging="360"/>
      </w:pPr>
      <w:rPr>
        <w:rFonts w:ascii="Wingdings" w:hAnsi="Wingdings" w:hint="default"/>
      </w:rPr>
    </w:lvl>
    <w:lvl w:ilvl="8" w:tplc="BAC6B2A4" w:tentative="1">
      <w:start w:val="1"/>
      <w:numFmt w:val="bullet"/>
      <w:lvlText w:val=""/>
      <w:lvlJc w:val="left"/>
      <w:pPr>
        <w:tabs>
          <w:tab w:val="num" w:pos="6480"/>
        </w:tabs>
        <w:ind w:left="6480" w:hanging="360"/>
      </w:pPr>
      <w:rPr>
        <w:rFonts w:ascii="Wingdings" w:hAnsi="Wingdings" w:hint="default"/>
      </w:rPr>
    </w:lvl>
  </w:abstractNum>
  <w:abstractNum w:abstractNumId="32">
    <w:nsid w:val="5C0B5D4B"/>
    <w:multiLevelType w:val="multilevel"/>
    <w:tmpl w:val="C58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0F44A1D"/>
    <w:multiLevelType w:val="hybridMultilevel"/>
    <w:tmpl w:val="12128732"/>
    <w:lvl w:ilvl="0" w:tplc="4A16BF52">
      <w:start w:val="1"/>
      <w:numFmt w:val="bullet"/>
      <w:lvlText w:val=""/>
      <w:lvlJc w:val="left"/>
      <w:pPr>
        <w:tabs>
          <w:tab w:val="num" w:pos="1368"/>
        </w:tabs>
        <w:ind w:left="1008" w:firstLine="72"/>
      </w:pPr>
      <w:rPr>
        <w:rFonts w:ascii="Wingdings" w:hAnsi="Wingdings" w:hint="default"/>
      </w:rPr>
    </w:lvl>
    <w:lvl w:ilvl="1" w:tplc="4DC60E2C">
      <w:start w:val="4182"/>
      <w:numFmt w:val="bullet"/>
      <w:lvlText w:val=""/>
      <w:lvlJc w:val="left"/>
      <w:pPr>
        <w:tabs>
          <w:tab w:val="num" w:pos="2376"/>
        </w:tabs>
        <w:ind w:left="2376" w:hanging="360"/>
      </w:pPr>
      <w:rPr>
        <w:rFonts w:ascii="Wingdings" w:hAnsi="Wingdings" w:hint="default"/>
      </w:rPr>
    </w:lvl>
    <w:lvl w:ilvl="2" w:tplc="FF783516" w:tentative="1">
      <w:start w:val="1"/>
      <w:numFmt w:val="bullet"/>
      <w:lvlText w:val=""/>
      <w:lvlJc w:val="left"/>
      <w:pPr>
        <w:tabs>
          <w:tab w:val="num" w:pos="3096"/>
        </w:tabs>
        <w:ind w:left="3096" w:hanging="360"/>
      </w:pPr>
      <w:rPr>
        <w:rFonts w:ascii="Wingdings" w:hAnsi="Wingdings" w:hint="default"/>
      </w:rPr>
    </w:lvl>
    <w:lvl w:ilvl="3" w:tplc="EFA66864" w:tentative="1">
      <w:start w:val="1"/>
      <w:numFmt w:val="bullet"/>
      <w:lvlText w:val=""/>
      <w:lvlJc w:val="left"/>
      <w:pPr>
        <w:tabs>
          <w:tab w:val="num" w:pos="3816"/>
        </w:tabs>
        <w:ind w:left="3816" w:hanging="360"/>
      </w:pPr>
      <w:rPr>
        <w:rFonts w:ascii="Wingdings" w:hAnsi="Wingdings" w:hint="default"/>
      </w:rPr>
    </w:lvl>
    <w:lvl w:ilvl="4" w:tplc="3FDA056A" w:tentative="1">
      <w:start w:val="1"/>
      <w:numFmt w:val="bullet"/>
      <w:lvlText w:val=""/>
      <w:lvlJc w:val="left"/>
      <w:pPr>
        <w:tabs>
          <w:tab w:val="num" w:pos="4536"/>
        </w:tabs>
        <w:ind w:left="4536" w:hanging="360"/>
      </w:pPr>
      <w:rPr>
        <w:rFonts w:ascii="Wingdings" w:hAnsi="Wingdings" w:hint="default"/>
      </w:rPr>
    </w:lvl>
    <w:lvl w:ilvl="5" w:tplc="32C4DF9C" w:tentative="1">
      <w:start w:val="1"/>
      <w:numFmt w:val="bullet"/>
      <w:lvlText w:val=""/>
      <w:lvlJc w:val="left"/>
      <w:pPr>
        <w:tabs>
          <w:tab w:val="num" w:pos="5256"/>
        </w:tabs>
        <w:ind w:left="5256" w:hanging="360"/>
      </w:pPr>
      <w:rPr>
        <w:rFonts w:ascii="Wingdings" w:hAnsi="Wingdings" w:hint="default"/>
      </w:rPr>
    </w:lvl>
    <w:lvl w:ilvl="6" w:tplc="0666DE84" w:tentative="1">
      <w:start w:val="1"/>
      <w:numFmt w:val="bullet"/>
      <w:lvlText w:val=""/>
      <w:lvlJc w:val="left"/>
      <w:pPr>
        <w:tabs>
          <w:tab w:val="num" w:pos="5976"/>
        </w:tabs>
        <w:ind w:left="5976" w:hanging="360"/>
      </w:pPr>
      <w:rPr>
        <w:rFonts w:ascii="Wingdings" w:hAnsi="Wingdings" w:hint="default"/>
      </w:rPr>
    </w:lvl>
    <w:lvl w:ilvl="7" w:tplc="0EA06326" w:tentative="1">
      <w:start w:val="1"/>
      <w:numFmt w:val="bullet"/>
      <w:lvlText w:val=""/>
      <w:lvlJc w:val="left"/>
      <w:pPr>
        <w:tabs>
          <w:tab w:val="num" w:pos="6696"/>
        </w:tabs>
        <w:ind w:left="6696" w:hanging="360"/>
      </w:pPr>
      <w:rPr>
        <w:rFonts w:ascii="Wingdings" w:hAnsi="Wingdings" w:hint="default"/>
      </w:rPr>
    </w:lvl>
    <w:lvl w:ilvl="8" w:tplc="48683576" w:tentative="1">
      <w:start w:val="1"/>
      <w:numFmt w:val="bullet"/>
      <w:lvlText w:val=""/>
      <w:lvlJc w:val="left"/>
      <w:pPr>
        <w:tabs>
          <w:tab w:val="num" w:pos="7416"/>
        </w:tabs>
        <w:ind w:left="7416" w:hanging="360"/>
      </w:pPr>
      <w:rPr>
        <w:rFonts w:ascii="Wingdings" w:hAnsi="Wingdings" w:hint="default"/>
      </w:rPr>
    </w:lvl>
  </w:abstractNum>
  <w:abstractNum w:abstractNumId="34">
    <w:nsid w:val="61584583"/>
    <w:multiLevelType w:val="hybridMultilevel"/>
    <w:tmpl w:val="EF203C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61ED1482"/>
    <w:multiLevelType w:val="hybridMultilevel"/>
    <w:tmpl w:val="92987D20"/>
    <w:lvl w:ilvl="0" w:tplc="48E0318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45D16D3"/>
    <w:multiLevelType w:val="hybridMultilevel"/>
    <w:tmpl w:val="96688424"/>
    <w:lvl w:ilvl="0" w:tplc="02EA3B96">
      <w:start w:val="1"/>
      <w:numFmt w:val="bullet"/>
      <w:lvlText w:val=""/>
      <w:lvlJc w:val="left"/>
      <w:pPr>
        <w:tabs>
          <w:tab w:val="num" w:pos="720"/>
        </w:tabs>
        <w:ind w:left="720" w:hanging="360"/>
      </w:pPr>
      <w:rPr>
        <w:rFonts w:ascii="Wingdings" w:hAnsi="Wingdings" w:hint="default"/>
      </w:rPr>
    </w:lvl>
    <w:lvl w:ilvl="1" w:tplc="4814A0A8">
      <w:start w:val="164"/>
      <w:numFmt w:val="bullet"/>
      <w:lvlText w:val=""/>
      <w:lvlJc w:val="left"/>
      <w:pPr>
        <w:tabs>
          <w:tab w:val="num" w:pos="1440"/>
        </w:tabs>
        <w:ind w:left="1440" w:hanging="360"/>
      </w:pPr>
      <w:rPr>
        <w:rFonts w:ascii="Wingdings" w:hAnsi="Wingdings" w:hint="default"/>
      </w:rPr>
    </w:lvl>
    <w:lvl w:ilvl="2" w:tplc="C90A22B0">
      <w:start w:val="1"/>
      <w:numFmt w:val="bullet"/>
      <w:lvlText w:val=""/>
      <w:lvlJc w:val="left"/>
      <w:pPr>
        <w:tabs>
          <w:tab w:val="num" w:pos="2160"/>
        </w:tabs>
        <w:ind w:left="2160" w:hanging="360"/>
      </w:pPr>
      <w:rPr>
        <w:rFonts w:ascii="Wingdings" w:hAnsi="Wingdings" w:hint="default"/>
      </w:rPr>
    </w:lvl>
    <w:lvl w:ilvl="3" w:tplc="2A02DEEA" w:tentative="1">
      <w:start w:val="1"/>
      <w:numFmt w:val="bullet"/>
      <w:lvlText w:val=""/>
      <w:lvlJc w:val="left"/>
      <w:pPr>
        <w:tabs>
          <w:tab w:val="num" w:pos="2880"/>
        </w:tabs>
        <w:ind w:left="2880" w:hanging="360"/>
      </w:pPr>
      <w:rPr>
        <w:rFonts w:ascii="Wingdings" w:hAnsi="Wingdings" w:hint="default"/>
      </w:rPr>
    </w:lvl>
    <w:lvl w:ilvl="4" w:tplc="57CCAF1E" w:tentative="1">
      <w:start w:val="1"/>
      <w:numFmt w:val="bullet"/>
      <w:lvlText w:val=""/>
      <w:lvlJc w:val="left"/>
      <w:pPr>
        <w:tabs>
          <w:tab w:val="num" w:pos="3600"/>
        </w:tabs>
        <w:ind w:left="3600" w:hanging="360"/>
      </w:pPr>
      <w:rPr>
        <w:rFonts w:ascii="Wingdings" w:hAnsi="Wingdings" w:hint="default"/>
      </w:rPr>
    </w:lvl>
    <w:lvl w:ilvl="5" w:tplc="7EBC7DA2" w:tentative="1">
      <w:start w:val="1"/>
      <w:numFmt w:val="bullet"/>
      <w:lvlText w:val=""/>
      <w:lvlJc w:val="left"/>
      <w:pPr>
        <w:tabs>
          <w:tab w:val="num" w:pos="4320"/>
        </w:tabs>
        <w:ind w:left="4320" w:hanging="360"/>
      </w:pPr>
      <w:rPr>
        <w:rFonts w:ascii="Wingdings" w:hAnsi="Wingdings" w:hint="default"/>
      </w:rPr>
    </w:lvl>
    <w:lvl w:ilvl="6" w:tplc="0C1A95E8" w:tentative="1">
      <w:start w:val="1"/>
      <w:numFmt w:val="bullet"/>
      <w:lvlText w:val=""/>
      <w:lvlJc w:val="left"/>
      <w:pPr>
        <w:tabs>
          <w:tab w:val="num" w:pos="5040"/>
        </w:tabs>
        <w:ind w:left="5040" w:hanging="360"/>
      </w:pPr>
      <w:rPr>
        <w:rFonts w:ascii="Wingdings" w:hAnsi="Wingdings" w:hint="default"/>
      </w:rPr>
    </w:lvl>
    <w:lvl w:ilvl="7" w:tplc="566E41E6" w:tentative="1">
      <w:start w:val="1"/>
      <w:numFmt w:val="bullet"/>
      <w:lvlText w:val=""/>
      <w:lvlJc w:val="left"/>
      <w:pPr>
        <w:tabs>
          <w:tab w:val="num" w:pos="5760"/>
        </w:tabs>
        <w:ind w:left="5760" w:hanging="360"/>
      </w:pPr>
      <w:rPr>
        <w:rFonts w:ascii="Wingdings" w:hAnsi="Wingdings" w:hint="default"/>
      </w:rPr>
    </w:lvl>
    <w:lvl w:ilvl="8" w:tplc="6388DB64" w:tentative="1">
      <w:start w:val="1"/>
      <w:numFmt w:val="bullet"/>
      <w:lvlText w:val=""/>
      <w:lvlJc w:val="left"/>
      <w:pPr>
        <w:tabs>
          <w:tab w:val="num" w:pos="6480"/>
        </w:tabs>
        <w:ind w:left="6480" w:hanging="360"/>
      </w:pPr>
      <w:rPr>
        <w:rFonts w:ascii="Wingdings" w:hAnsi="Wingdings" w:hint="default"/>
      </w:rPr>
    </w:lvl>
  </w:abstractNum>
  <w:abstractNum w:abstractNumId="37">
    <w:nsid w:val="69966A57"/>
    <w:multiLevelType w:val="multilevel"/>
    <w:tmpl w:val="D65E7CCA"/>
    <w:lvl w:ilvl="0">
      <w:start w:val="1"/>
      <w:numFmt w:val="bullet"/>
      <w:lvlText w:val=""/>
      <w:lvlJc w:val="left"/>
      <w:pPr>
        <w:tabs>
          <w:tab w:val="num" w:pos="720"/>
        </w:tabs>
        <w:ind w:left="720" w:hanging="360"/>
      </w:pPr>
      <w:rPr>
        <w:rFonts w:ascii="Wingdings" w:hAnsi="Wingdings" w:hint="default"/>
      </w:rPr>
    </w:lvl>
    <w:lvl w:ilvl="1">
      <w:start w:val="4182"/>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D6A5249"/>
    <w:multiLevelType w:val="hybridMultilevel"/>
    <w:tmpl w:val="1DEC4800"/>
    <w:lvl w:ilvl="0" w:tplc="9CE6B5CA">
      <w:start w:val="1"/>
      <w:numFmt w:val="bullet"/>
      <w:lvlText w:val=""/>
      <w:lvlJc w:val="left"/>
      <w:pPr>
        <w:tabs>
          <w:tab w:val="num" w:pos="720"/>
        </w:tabs>
        <w:ind w:left="720" w:hanging="360"/>
      </w:pPr>
      <w:rPr>
        <w:rFonts w:ascii="Wingdings" w:hAnsi="Wingdings" w:hint="default"/>
      </w:rPr>
    </w:lvl>
    <w:lvl w:ilvl="1" w:tplc="9B9ACD9E">
      <w:start w:val="1"/>
      <w:numFmt w:val="bullet"/>
      <w:lvlText w:val=""/>
      <w:lvlJc w:val="left"/>
      <w:pPr>
        <w:tabs>
          <w:tab w:val="num" w:pos="1440"/>
        </w:tabs>
        <w:ind w:left="1440" w:hanging="360"/>
      </w:pPr>
      <w:rPr>
        <w:rFonts w:ascii="Wingdings" w:hAnsi="Wingdings" w:hint="default"/>
      </w:rPr>
    </w:lvl>
    <w:lvl w:ilvl="2" w:tplc="CAC0D39E" w:tentative="1">
      <w:start w:val="1"/>
      <w:numFmt w:val="bullet"/>
      <w:lvlText w:val=""/>
      <w:lvlJc w:val="left"/>
      <w:pPr>
        <w:tabs>
          <w:tab w:val="num" w:pos="2160"/>
        </w:tabs>
        <w:ind w:left="2160" w:hanging="360"/>
      </w:pPr>
      <w:rPr>
        <w:rFonts w:ascii="Wingdings" w:hAnsi="Wingdings" w:hint="default"/>
      </w:rPr>
    </w:lvl>
    <w:lvl w:ilvl="3" w:tplc="FB163B50" w:tentative="1">
      <w:start w:val="1"/>
      <w:numFmt w:val="bullet"/>
      <w:lvlText w:val=""/>
      <w:lvlJc w:val="left"/>
      <w:pPr>
        <w:tabs>
          <w:tab w:val="num" w:pos="2880"/>
        </w:tabs>
        <w:ind w:left="2880" w:hanging="360"/>
      </w:pPr>
      <w:rPr>
        <w:rFonts w:ascii="Wingdings" w:hAnsi="Wingdings" w:hint="default"/>
      </w:rPr>
    </w:lvl>
    <w:lvl w:ilvl="4" w:tplc="D6B699E4" w:tentative="1">
      <w:start w:val="1"/>
      <w:numFmt w:val="bullet"/>
      <w:lvlText w:val=""/>
      <w:lvlJc w:val="left"/>
      <w:pPr>
        <w:tabs>
          <w:tab w:val="num" w:pos="3600"/>
        </w:tabs>
        <w:ind w:left="3600" w:hanging="360"/>
      </w:pPr>
      <w:rPr>
        <w:rFonts w:ascii="Wingdings" w:hAnsi="Wingdings" w:hint="default"/>
      </w:rPr>
    </w:lvl>
    <w:lvl w:ilvl="5" w:tplc="6290C4C4" w:tentative="1">
      <w:start w:val="1"/>
      <w:numFmt w:val="bullet"/>
      <w:lvlText w:val=""/>
      <w:lvlJc w:val="left"/>
      <w:pPr>
        <w:tabs>
          <w:tab w:val="num" w:pos="4320"/>
        </w:tabs>
        <w:ind w:left="4320" w:hanging="360"/>
      </w:pPr>
      <w:rPr>
        <w:rFonts w:ascii="Wingdings" w:hAnsi="Wingdings" w:hint="default"/>
      </w:rPr>
    </w:lvl>
    <w:lvl w:ilvl="6" w:tplc="1486A948" w:tentative="1">
      <w:start w:val="1"/>
      <w:numFmt w:val="bullet"/>
      <w:lvlText w:val=""/>
      <w:lvlJc w:val="left"/>
      <w:pPr>
        <w:tabs>
          <w:tab w:val="num" w:pos="5040"/>
        </w:tabs>
        <w:ind w:left="5040" w:hanging="360"/>
      </w:pPr>
      <w:rPr>
        <w:rFonts w:ascii="Wingdings" w:hAnsi="Wingdings" w:hint="default"/>
      </w:rPr>
    </w:lvl>
    <w:lvl w:ilvl="7" w:tplc="CF6873C8" w:tentative="1">
      <w:start w:val="1"/>
      <w:numFmt w:val="bullet"/>
      <w:lvlText w:val=""/>
      <w:lvlJc w:val="left"/>
      <w:pPr>
        <w:tabs>
          <w:tab w:val="num" w:pos="5760"/>
        </w:tabs>
        <w:ind w:left="5760" w:hanging="360"/>
      </w:pPr>
      <w:rPr>
        <w:rFonts w:ascii="Wingdings" w:hAnsi="Wingdings" w:hint="default"/>
      </w:rPr>
    </w:lvl>
    <w:lvl w:ilvl="8" w:tplc="39A26348" w:tentative="1">
      <w:start w:val="1"/>
      <w:numFmt w:val="bullet"/>
      <w:lvlText w:val=""/>
      <w:lvlJc w:val="left"/>
      <w:pPr>
        <w:tabs>
          <w:tab w:val="num" w:pos="6480"/>
        </w:tabs>
        <w:ind w:left="6480" w:hanging="360"/>
      </w:pPr>
      <w:rPr>
        <w:rFonts w:ascii="Wingdings" w:hAnsi="Wingdings" w:hint="default"/>
      </w:rPr>
    </w:lvl>
  </w:abstractNum>
  <w:abstractNum w:abstractNumId="39">
    <w:nsid w:val="6F7119DD"/>
    <w:multiLevelType w:val="hybridMultilevel"/>
    <w:tmpl w:val="C46AC844"/>
    <w:lvl w:ilvl="0" w:tplc="57247410">
      <w:start w:val="1"/>
      <w:numFmt w:val="bullet"/>
      <w:lvlText w:val=""/>
      <w:lvlJc w:val="left"/>
      <w:pPr>
        <w:tabs>
          <w:tab w:val="num" w:pos="720"/>
        </w:tabs>
        <w:ind w:left="720" w:hanging="360"/>
      </w:pPr>
      <w:rPr>
        <w:rFonts w:ascii="Wingdings" w:hAnsi="Wingdings" w:hint="default"/>
      </w:rPr>
    </w:lvl>
    <w:lvl w:ilvl="1" w:tplc="1E480D16" w:tentative="1">
      <w:start w:val="1"/>
      <w:numFmt w:val="bullet"/>
      <w:lvlText w:val=""/>
      <w:lvlJc w:val="left"/>
      <w:pPr>
        <w:tabs>
          <w:tab w:val="num" w:pos="1440"/>
        </w:tabs>
        <w:ind w:left="1440" w:hanging="360"/>
      </w:pPr>
      <w:rPr>
        <w:rFonts w:ascii="Wingdings" w:hAnsi="Wingdings" w:hint="default"/>
      </w:rPr>
    </w:lvl>
    <w:lvl w:ilvl="2" w:tplc="49D256AA" w:tentative="1">
      <w:start w:val="1"/>
      <w:numFmt w:val="bullet"/>
      <w:lvlText w:val=""/>
      <w:lvlJc w:val="left"/>
      <w:pPr>
        <w:tabs>
          <w:tab w:val="num" w:pos="2160"/>
        </w:tabs>
        <w:ind w:left="2160" w:hanging="360"/>
      </w:pPr>
      <w:rPr>
        <w:rFonts w:ascii="Wingdings" w:hAnsi="Wingdings" w:hint="default"/>
      </w:rPr>
    </w:lvl>
    <w:lvl w:ilvl="3" w:tplc="2CA04F4A" w:tentative="1">
      <w:start w:val="1"/>
      <w:numFmt w:val="bullet"/>
      <w:lvlText w:val=""/>
      <w:lvlJc w:val="left"/>
      <w:pPr>
        <w:tabs>
          <w:tab w:val="num" w:pos="2880"/>
        </w:tabs>
        <w:ind w:left="2880" w:hanging="360"/>
      </w:pPr>
      <w:rPr>
        <w:rFonts w:ascii="Wingdings" w:hAnsi="Wingdings" w:hint="default"/>
      </w:rPr>
    </w:lvl>
    <w:lvl w:ilvl="4" w:tplc="20CC8D3E" w:tentative="1">
      <w:start w:val="1"/>
      <w:numFmt w:val="bullet"/>
      <w:lvlText w:val=""/>
      <w:lvlJc w:val="left"/>
      <w:pPr>
        <w:tabs>
          <w:tab w:val="num" w:pos="3600"/>
        </w:tabs>
        <w:ind w:left="3600" w:hanging="360"/>
      </w:pPr>
      <w:rPr>
        <w:rFonts w:ascii="Wingdings" w:hAnsi="Wingdings" w:hint="default"/>
      </w:rPr>
    </w:lvl>
    <w:lvl w:ilvl="5" w:tplc="E79CCD60" w:tentative="1">
      <w:start w:val="1"/>
      <w:numFmt w:val="bullet"/>
      <w:lvlText w:val=""/>
      <w:lvlJc w:val="left"/>
      <w:pPr>
        <w:tabs>
          <w:tab w:val="num" w:pos="4320"/>
        </w:tabs>
        <w:ind w:left="4320" w:hanging="360"/>
      </w:pPr>
      <w:rPr>
        <w:rFonts w:ascii="Wingdings" w:hAnsi="Wingdings" w:hint="default"/>
      </w:rPr>
    </w:lvl>
    <w:lvl w:ilvl="6" w:tplc="817E4352" w:tentative="1">
      <w:start w:val="1"/>
      <w:numFmt w:val="bullet"/>
      <w:lvlText w:val=""/>
      <w:lvlJc w:val="left"/>
      <w:pPr>
        <w:tabs>
          <w:tab w:val="num" w:pos="5040"/>
        </w:tabs>
        <w:ind w:left="5040" w:hanging="360"/>
      </w:pPr>
      <w:rPr>
        <w:rFonts w:ascii="Wingdings" w:hAnsi="Wingdings" w:hint="default"/>
      </w:rPr>
    </w:lvl>
    <w:lvl w:ilvl="7" w:tplc="FC8E6390" w:tentative="1">
      <w:start w:val="1"/>
      <w:numFmt w:val="bullet"/>
      <w:lvlText w:val=""/>
      <w:lvlJc w:val="left"/>
      <w:pPr>
        <w:tabs>
          <w:tab w:val="num" w:pos="5760"/>
        </w:tabs>
        <w:ind w:left="5760" w:hanging="360"/>
      </w:pPr>
      <w:rPr>
        <w:rFonts w:ascii="Wingdings" w:hAnsi="Wingdings" w:hint="default"/>
      </w:rPr>
    </w:lvl>
    <w:lvl w:ilvl="8" w:tplc="0024AC90" w:tentative="1">
      <w:start w:val="1"/>
      <w:numFmt w:val="bullet"/>
      <w:lvlText w:val=""/>
      <w:lvlJc w:val="left"/>
      <w:pPr>
        <w:tabs>
          <w:tab w:val="num" w:pos="6480"/>
        </w:tabs>
        <w:ind w:left="6480" w:hanging="360"/>
      </w:pPr>
      <w:rPr>
        <w:rFonts w:ascii="Wingdings" w:hAnsi="Wingdings" w:hint="default"/>
      </w:rPr>
    </w:lvl>
  </w:abstractNum>
  <w:abstractNum w:abstractNumId="40">
    <w:nsid w:val="71C861B0"/>
    <w:multiLevelType w:val="hybridMultilevel"/>
    <w:tmpl w:val="AC1634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1080"/>
        </w:tabs>
        <w:ind w:left="1080" w:hanging="360"/>
      </w:pPr>
    </w:lvl>
    <w:lvl w:ilvl="3" w:tplc="04090001">
      <w:start w:val="1"/>
      <w:numFmt w:val="decimal"/>
      <w:lvlText w:val="%4."/>
      <w:lvlJc w:val="left"/>
      <w:pPr>
        <w:tabs>
          <w:tab w:val="num" w:pos="1800"/>
        </w:tabs>
        <w:ind w:left="1800" w:hanging="360"/>
      </w:pPr>
    </w:lvl>
    <w:lvl w:ilvl="4" w:tplc="04090003">
      <w:start w:val="1"/>
      <w:numFmt w:val="decimal"/>
      <w:lvlText w:val="%5."/>
      <w:lvlJc w:val="left"/>
      <w:pPr>
        <w:tabs>
          <w:tab w:val="num" w:pos="2520"/>
        </w:tabs>
        <w:ind w:left="2520" w:hanging="360"/>
      </w:pPr>
    </w:lvl>
    <w:lvl w:ilvl="5" w:tplc="04090005">
      <w:start w:val="1"/>
      <w:numFmt w:val="decimal"/>
      <w:lvlText w:val="%6."/>
      <w:lvlJc w:val="left"/>
      <w:pPr>
        <w:tabs>
          <w:tab w:val="num" w:pos="3240"/>
        </w:tabs>
        <w:ind w:left="3240" w:hanging="360"/>
      </w:pPr>
    </w:lvl>
    <w:lvl w:ilvl="6" w:tplc="04090001">
      <w:start w:val="1"/>
      <w:numFmt w:val="decimal"/>
      <w:lvlText w:val="%7."/>
      <w:lvlJc w:val="left"/>
      <w:pPr>
        <w:tabs>
          <w:tab w:val="num" w:pos="3960"/>
        </w:tabs>
        <w:ind w:left="3960" w:hanging="360"/>
      </w:pPr>
    </w:lvl>
    <w:lvl w:ilvl="7" w:tplc="04090003">
      <w:start w:val="1"/>
      <w:numFmt w:val="decimal"/>
      <w:lvlText w:val="%8."/>
      <w:lvlJc w:val="left"/>
      <w:pPr>
        <w:tabs>
          <w:tab w:val="num" w:pos="4680"/>
        </w:tabs>
        <w:ind w:left="4680" w:hanging="360"/>
      </w:pPr>
    </w:lvl>
    <w:lvl w:ilvl="8" w:tplc="04090005">
      <w:start w:val="1"/>
      <w:numFmt w:val="decimal"/>
      <w:lvlText w:val="%9."/>
      <w:lvlJc w:val="left"/>
      <w:pPr>
        <w:tabs>
          <w:tab w:val="num" w:pos="5400"/>
        </w:tabs>
        <w:ind w:left="5400" w:hanging="360"/>
      </w:pPr>
    </w:lvl>
  </w:abstractNum>
  <w:abstractNum w:abstractNumId="41">
    <w:nsid w:val="72EA3D34"/>
    <w:multiLevelType w:val="hybridMultilevel"/>
    <w:tmpl w:val="1F3806A4"/>
    <w:lvl w:ilvl="0" w:tplc="6FF8F076">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6F3262C"/>
    <w:multiLevelType w:val="hybridMultilevel"/>
    <w:tmpl w:val="60B0A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AE08C5"/>
    <w:multiLevelType w:val="hybridMultilevel"/>
    <w:tmpl w:val="B4E07D3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nsid w:val="7D5D1B9A"/>
    <w:multiLevelType w:val="hybridMultilevel"/>
    <w:tmpl w:val="176A7C4E"/>
    <w:lvl w:ilvl="0" w:tplc="18090001">
      <w:start w:val="1"/>
      <w:numFmt w:val="bullet"/>
      <w:lvlText w:val=""/>
      <w:lvlJc w:val="left"/>
      <w:pPr>
        <w:ind w:left="720" w:hanging="360"/>
      </w:pPr>
      <w:rPr>
        <w:rFonts w:ascii="Symbol" w:hAnsi="Symbol" w:hint="default"/>
      </w:rPr>
    </w:lvl>
    <w:lvl w:ilvl="1" w:tplc="43884542">
      <w:numFmt w:val="bullet"/>
      <w:lvlText w:val="-"/>
      <w:lvlJc w:val="left"/>
      <w:pPr>
        <w:ind w:left="1440" w:hanging="360"/>
      </w:pPr>
      <w:rPr>
        <w:rFonts w:ascii="Verdana" w:eastAsia="Times New Roman" w:hAnsi="Verdana" w:cs="Aria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5">
    <w:nsid w:val="7D9507E8"/>
    <w:multiLevelType w:val="hybridMultilevel"/>
    <w:tmpl w:val="79E014E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4"/>
  </w:num>
  <w:num w:numId="2">
    <w:abstractNumId w:val="0"/>
  </w:num>
  <w:num w:numId="3">
    <w:abstractNumId w:val="6"/>
  </w:num>
  <w:num w:numId="4">
    <w:abstractNumId w:val="19"/>
  </w:num>
  <w:num w:numId="5">
    <w:abstractNumId w:val="18"/>
  </w:num>
  <w:num w:numId="6">
    <w:abstractNumId w:val="36"/>
  </w:num>
  <w:num w:numId="7">
    <w:abstractNumId w:val="39"/>
  </w:num>
  <w:num w:numId="8">
    <w:abstractNumId w:val="38"/>
  </w:num>
  <w:num w:numId="9">
    <w:abstractNumId w:val="27"/>
  </w:num>
  <w:num w:numId="10">
    <w:abstractNumId w:val="11"/>
  </w:num>
  <w:num w:numId="11">
    <w:abstractNumId w:val="22"/>
  </w:num>
  <w:num w:numId="12">
    <w:abstractNumId w:val="12"/>
  </w:num>
  <w:num w:numId="13">
    <w:abstractNumId w:val="29"/>
  </w:num>
  <w:num w:numId="14">
    <w:abstractNumId w:val="8"/>
  </w:num>
  <w:num w:numId="15">
    <w:abstractNumId w:val="33"/>
  </w:num>
  <w:num w:numId="16">
    <w:abstractNumId w:val="10"/>
  </w:num>
  <w:num w:numId="17">
    <w:abstractNumId w:val="37"/>
  </w:num>
  <w:num w:numId="18">
    <w:abstractNumId w:val="31"/>
  </w:num>
  <w:num w:numId="19">
    <w:abstractNumId w:val="7"/>
  </w:num>
  <w:num w:numId="20">
    <w:abstractNumId w:val="14"/>
  </w:num>
  <w:num w:numId="21">
    <w:abstractNumId w:val="21"/>
  </w:num>
  <w:num w:numId="22">
    <w:abstractNumId w:val="13"/>
  </w:num>
  <w:num w:numId="23">
    <w:abstractNumId w:val="32"/>
  </w:num>
  <w:num w:numId="24">
    <w:abstractNumId w:val="26"/>
  </w:num>
  <w:num w:numId="25">
    <w:abstractNumId w:val="30"/>
  </w:num>
  <w:num w:numId="26">
    <w:abstractNumId w:val="28"/>
  </w:num>
  <w:num w:numId="27">
    <w:abstractNumId w:val="16"/>
  </w:num>
  <w:num w:numId="28">
    <w:abstractNumId w:val="1"/>
  </w:num>
  <w:num w:numId="29">
    <w:abstractNumId w:val="9"/>
  </w:num>
  <w:num w:numId="30">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3"/>
  </w:num>
  <w:num w:numId="35">
    <w:abstractNumId w:val="25"/>
  </w:num>
  <w:num w:numId="36">
    <w:abstractNumId w:val="4"/>
  </w:num>
  <w:num w:numId="3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4"/>
  </w:num>
  <w:num w:numId="44">
    <w:abstractNumId w:val="42"/>
  </w:num>
  <w:num w:numId="45">
    <w:abstractNumId w:val="44"/>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CA3"/>
    <w:rsid w:val="000035C5"/>
    <w:rsid w:val="00014DE2"/>
    <w:rsid w:val="00020BFF"/>
    <w:rsid w:val="00021102"/>
    <w:rsid w:val="000261A3"/>
    <w:rsid w:val="0003414E"/>
    <w:rsid w:val="00036C9C"/>
    <w:rsid w:val="00041DA1"/>
    <w:rsid w:val="00043302"/>
    <w:rsid w:val="00046CD4"/>
    <w:rsid w:val="0005732B"/>
    <w:rsid w:val="00070438"/>
    <w:rsid w:val="00070D5D"/>
    <w:rsid w:val="000905C7"/>
    <w:rsid w:val="00092682"/>
    <w:rsid w:val="00092D82"/>
    <w:rsid w:val="00094CA3"/>
    <w:rsid w:val="000A6FCF"/>
    <w:rsid w:val="000B760B"/>
    <w:rsid w:val="000D6DBE"/>
    <w:rsid w:val="000E63C7"/>
    <w:rsid w:val="000F182E"/>
    <w:rsid w:val="000F2753"/>
    <w:rsid w:val="000F3303"/>
    <w:rsid w:val="000F39B1"/>
    <w:rsid w:val="001073C4"/>
    <w:rsid w:val="00130D66"/>
    <w:rsid w:val="00135E93"/>
    <w:rsid w:val="00137F07"/>
    <w:rsid w:val="00142844"/>
    <w:rsid w:val="00152C29"/>
    <w:rsid w:val="00154CD9"/>
    <w:rsid w:val="00157F39"/>
    <w:rsid w:val="0016176E"/>
    <w:rsid w:val="00161DAB"/>
    <w:rsid w:val="00163F42"/>
    <w:rsid w:val="001657B6"/>
    <w:rsid w:val="001972C3"/>
    <w:rsid w:val="001A0530"/>
    <w:rsid w:val="001A6649"/>
    <w:rsid w:val="001C2700"/>
    <w:rsid w:val="001D4947"/>
    <w:rsid w:val="001E02E0"/>
    <w:rsid w:val="001E387C"/>
    <w:rsid w:val="001E7D95"/>
    <w:rsid w:val="001F1AA4"/>
    <w:rsid w:val="00203BAA"/>
    <w:rsid w:val="00210143"/>
    <w:rsid w:val="002123E3"/>
    <w:rsid w:val="00233FB9"/>
    <w:rsid w:val="0024243A"/>
    <w:rsid w:val="00260CAD"/>
    <w:rsid w:val="00263AE8"/>
    <w:rsid w:val="00264DA2"/>
    <w:rsid w:val="0026697D"/>
    <w:rsid w:val="0027666B"/>
    <w:rsid w:val="00286CB3"/>
    <w:rsid w:val="002877F7"/>
    <w:rsid w:val="002967C3"/>
    <w:rsid w:val="00297115"/>
    <w:rsid w:val="002A027E"/>
    <w:rsid w:val="002B30AC"/>
    <w:rsid w:val="002C18F1"/>
    <w:rsid w:val="002E18F2"/>
    <w:rsid w:val="002E1D12"/>
    <w:rsid w:val="002F50E6"/>
    <w:rsid w:val="00316C0F"/>
    <w:rsid w:val="00335E65"/>
    <w:rsid w:val="003361B8"/>
    <w:rsid w:val="003426BE"/>
    <w:rsid w:val="00343E32"/>
    <w:rsid w:val="00350618"/>
    <w:rsid w:val="003524C0"/>
    <w:rsid w:val="00360B1C"/>
    <w:rsid w:val="003731D3"/>
    <w:rsid w:val="003757F2"/>
    <w:rsid w:val="00377EF3"/>
    <w:rsid w:val="003823F9"/>
    <w:rsid w:val="003837B3"/>
    <w:rsid w:val="0038680B"/>
    <w:rsid w:val="003A30ED"/>
    <w:rsid w:val="003C49E4"/>
    <w:rsid w:val="003D0236"/>
    <w:rsid w:val="003D0290"/>
    <w:rsid w:val="003D7BCE"/>
    <w:rsid w:val="003E6E81"/>
    <w:rsid w:val="003F4B1C"/>
    <w:rsid w:val="004015DE"/>
    <w:rsid w:val="00405B80"/>
    <w:rsid w:val="00421F6D"/>
    <w:rsid w:val="004310E1"/>
    <w:rsid w:val="0044467E"/>
    <w:rsid w:val="004563EA"/>
    <w:rsid w:val="00457E4B"/>
    <w:rsid w:val="00461E8A"/>
    <w:rsid w:val="00462A4D"/>
    <w:rsid w:val="00463444"/>
    <w:rsid w:val="004679B9"/>
    <w:rsid w:val="004777EC"/>
    <w:rsid w:val="00480C6F"/>
    <w:rsid w:val="00481FC9"/>
    <w:rsid w:val="00494BEA"/>
    <w:rsid w:val="004967BE"/>
    <w:rsid w:val="004A040B"/>
    <w:rsid w:val="004A2840"/>
    <w:rsid w:val="004A5701"/>
    <w:rsid w:val="004C443C"/>
    <w:rsid w:val="004D1193"/>
    <w:rsid w:val="004D1338"/>
    <w:rsid w:val="004D1762"/>
    <w:rsid w:val="004D3B85"/>
    <w:rsid w:val="004E1177"/>
    <w:rsid w:val="004E15D2"/>
    <w:rsid w:val="004E2EDA"/>
    <w:rsid w:val="004F2FF9"/>
    <w:rsid w:val="004F5BDB"/>
    <w:rsid w:val="004F6612"/>
    <w:rsid w:val="005003B4"/>
    <w:rsid w:val="0051183F"/>
    <w:rsid w:val="00513C17"/>
    <w:rsid w:val="005159C8"/>
    <w:rsid w:val="00534623"/>
    <w:rsid w:val="0053535E"/>
    <w:rsid w:val="00541043"/>
    <w:rsid w:val="00541EB0"/>
    <w:rsid w:val="0054338A"/>
    <w:rsid w:val="005444DE"/>
    <w:rsid w:val="005454F7"/>
    <w:rsid w:val="00557EBF"/>
    <w:rsid w:val="00591EDA"/>
    <w:rsid w:val="005B04A5"/>
    <w:rsid w:val="005B19C8"/>
    <w:rsid w:val="005B5AA4"/>
    <w:rsid w:val="005C075E"/>
    <w:rsid w:val="005C3CCF"/>
    <w:rsid w:val="005C770A"/>
    <w:rsid w:val="005D0DDF"/>
    <w:rsid w:val="005E567A"/>
    <w:rsid w:val="005E7F77"/>
    <w:rsid w:val="005F7ADB"/>
    <w:rsid w:val="006047A4"/>
    <w:rsid w:val="00631B91"/>
    <w:rsid w:val="00637558"/>
    <w:rsid w:val="00646F63"/>
    <w:rsid w:val="006539E2"/>
    <w:rsid w:val="00656303"/>
    <w:rsid w:val="006641C3"/>
    <w:rsid w:val="00670A48"/>
    <w:rsid w:val="00676FEE"/>
    <w:rsid w:val="00680FF8"/>
    <w:rsid w:val="00692485"/>
    <w:rsid w:val="0069412C"/>
    <w:rsid w:val="0069721B"/>
    <w:rsid w:val="006A02C9"/>
    <w:rsid w:val="006A5A59"/>
    <w:rsid w:val="006B45BA"/>
    <w:rsid w:val="006B5C24"/>
    <w:rsid w:val="006C5C29"/>
    <w:rsid w:val="006D1930"/>
    <w:rsid w:val="006D19FA"/>
    <w:rsid w:val="006F2D1A"/>
    <w:rsid w:val="00703882"/>
    <w:rsid w:val="00705D4C"/>
    <w:rsid w:val="00710CAF"/>
    <w:rsid w:val="00714F65"/>
    <w:rsid w:val="0072297D"/>
    <w:rsid w:val="007259C9"/>
    <w:rsid w:val="007350AE"/>
    <w:rsid w:val="00744CD4"/>
    <w:rsid w:val="0075152E"/>
    <w:rsid w:val="00763998"/>
    <w:rsid w:val="00783474"/>
    <w:rsid w:val="007A79CD"/>
    <w:rsid w:val="007C25B1"/>
    <w:rsid w:val="007D269A"/>
    <w:rsid w:val="007D5E48"/>
    <w:rsid w:val="007F7D6D"/>
    <w:rsid w:val="0081766F"/>
    <w:rsid w:val="008223BE"/>
    <w:rsid w:val="0083080D"/>
    <w:rsid w:val="008363D1"/>
    <w:rsid w:val="008513B7"/>
    <w:rsid w:val="00853FB7"/>
    <w:rsid w:val="00875804"/>
    <w:rsid w:val="008976E3"/>
    <w:rsid w:val="00897CD1"/>
    <w:rsid w:val="00897D07"/>
    <w:rsid w:val="008A5C64"/>
    <w:rsid w:val="008A71A0"/>
    <w:rsid w:val="008A751C"/>
    <w:rsid w:val="008B11C8"/>
    <w:rsid w:val="008B6362"/>
    <w:rsid w:val="008C3D1D"/>
    <w:rsid w:val="008C7777"/>
    <w:rsid w:val="008D28A3"/>
    <w:rsid w:val="008E2099"/>
    <w:rsid w:val="008E391D"/>
    <w:rsid w:val="008E653D"/>
    <w:rsid w:val="008E69DD"/>
    <w:rsid w:val="00903661"/>
    <w:rsid w:val="00911917"/>
    <w:rsid w:val="00917238"/>
    <w:rsid w:val="00920523"/>
    <w:rsid w:val="009221EC"/>
    <w:rsid w:val="00924F49"/>
    <w:rsid w:val="00945EFA"/>
    <w:rsid w:val="00952870"/>
    <w:rsid w:val="009611EC"/>
    <w:rsid w:val="0096609B"/>
    <w:rsid w:val="0098027B"/>
    <w:rsid w:val="00986785"/>
    <w:rsid w:val="009A5BC1"/>
    <w:rsid w:val="009B49EC"/>
    <w:rsid w:val="009D2D6B"/>
    <w:rsid w:val="009E5D97"/>
    <w:rsid w:val="009F1E1C"/>
    <w:rsid w:val="00A040B8"/>
    <w:rsid w:val="00A552D0"/>
    <w:rsid w:val="00A61B26"/>
    <w:rsid w:val="00A7125D"/>
    <w:rsid w:val="00A818C3"/>
    <w:rsid w:val="00A82262"/>
    <w:rsid w:val="00A9460D"/>
    <w:rsid w:val="00A961A4"/>
    <w:rsid w:val="00AA019B"/>
    <w:rsid w:val="00AA3D45"/>
    <w:rsid w:val="00AA7BDF"/>
    <w:rsid w:val="00AB0390"/>
    <w:rsid w:val="00AB48AB"/>
    <w:rsid w:val="00AC0731"/>
    <w:rsid w:val="00AC0A8C"/>
    <w:rsid w:val="00AD19AA"/>
    <w:rsid w:val="00AD6421"/>
    <w:rsid w:val="00AF2C57"/>
    <w:rsid w:val="00AF3631"/>
    <w:rsid w:val="00AF6469"/>
    <w:rsid w:val="00AF6A48"/>
    <w:rsid w:val="00B06655"/>
    <w:rsid w:val="00B11575"/>
    <w:rsid w:val="00B3014D"/>
    <w:rsid w:val="00B45413"/>
    <w:rsid w:val="00B56405"/>
    <w:rsid w:val="00B57B9E"/>
    <w:rsid w:val="00B6194B"/>
    <w:rsid w:val="00B6606D"/>
    <w:rsid w:val="00B7006E"/>
    <w:rsid w:val="00B736FF"/>
    <w:rsid w:val="00B83C77"/>
    <w:rsid w:val="00B84DA0"/>
    <w:rsid w:val="00B85236"/>
    <w:rsid w:val="00BA09D7"/>
    <w:rsid w:val="00BA6F0E"/>
    <w:rsid w:val="00BB0455"/>
    <w:rsid w:val="00BB4392"/>
    <w:rsid w:val="00BE3017"/>
    <w:rsid w:val="00BF2ABC"/>
    <w:rsid w:val="00BF44A5"/>
    <w:rsid w:val="00BF4FE1"/>
    <w:rsid w:val="00BF745E"/>
    <w:rsid w:val="00C16DC4"/>
    <w:rsid w:val="00C210B7"/>
    <w:rsid w:val="00C27FB5"/>
    <w:rsid w:val="00C373D5"/>
    <w:rsid w:val="00C4008A"/>
    <w:rsid w:val="00C40601"/>
    <w:rsid w:val="00C42D1D"/>
    <w:rsid w:val="00C47384"/>
    <w:rsid w:val="00C5446C"/>
    <w:rsid w:val="00C617B0"/>
    <w:rsid w:val="00C64048"/>
    <w:rsid w:val="00C70F2B"/>
    <w:rsid w:val="00C71102"/>
    <w:rsid w:val="00C7128B"/>
    <w:rsid w:val="00C77A5C"/>
    <w:rsid w:val="00C8098E"/>
    <w:rsid w:val="00C90071"/>
    <w:rsid w:val="00C94FF9"/>
    <w:rsid w:val="00CB3466"/>
    <w:rsid w:val="00CD070F"/>
    <w:rsid w:val="00CD4A15"/>
    <w:rsid w:val="00CE2127"/>
    <w:rsid w:val="00CE44B3"/>
    <w:rsid w:val="00CF1566"/>
    <w:rsid w:val="00CF5045"/>
    <w:rsid w:val="00D041FF"/>
    <w:rsid w:val="00D11C54"/>
    <w:rsid w:val="00D2250F"/>
    <w:rsid w:val="00D35FBF"/>
    <w:rsid w:val="00D37298"/>
    <w:rsid w:val="00D4100A"/>
    <w:rsid w:val="00D46C56"/>
    <w:rsid w:val="00D53807"/>
    <w:rsid w:val="00D81B20"/>
    <w:rsid w:val="00D83F67"/>
    <w:rsid w:val="00D84912"/>
    <w:rsid w:val="00D9264E"/>
    <w:rsid w:val="00DA4254"/>
    <w:rsid w:val="00DB4B8F"/>
    <w:rsid w:val="00DB56DE"/>
    <w:rsid w:val="00DC6D16"/>
    <w:rsid w:val="00DC7039"/>
    <w:rsid w:val="00DE0C71"/>
    <w:rsid w:val="00DE6C5E"/>
    <w:rsid w:val="00DE7E2A"/>
    <w:rsid w:val="00DF1623"/>
    <w:rsid w:val="00E01EE3"/>
    <w:rsid w:val="00E037F8"/>
    <w:rsid w:val="00E07052"/>
    <w:rsid w:val="00E14887"/>
    <w:rsid w:val="00E242F0"/>
    <w:rsid w:val="00E25C36"/>
    <w:rsid w:val="00E2602E"/>
    <w:rsid w:val="00E278F6"/>
    <w:rsid w:val="00E33CA3"/>
    <w:rsid w:val="00E3404A"/>
    <w:rsid w:val="00E43EEB"/>
    <w:rsid w:val="00E46151"/>
    <w:rsid w:val="00E532FD"/>
    <w:rsid w:val="00E53553"/>
    <w:rsid w:val="00E544F2"/>
    <w:rsid w:val="00E55910"/>
    <w:rsid w:val="00E568C3"/>
    <w:rsid w:val="00E6702E"/>
    <w:rsid w:val="00E76951"/>
    <w:rsid w:val="00E92BCC"/>
    <w:rsid w:val="00E9670E"/>
    <w:rsid w:val="00E974AC"/>
    <w:rsid w:val="00EA068F"/>
    <w:rsid w:val="00EA4BB5"/>
    <w:rsid w:val="00EB7513"/>
    <w:rsid w:val="00EC29C5"/>
    <w:rsid w:val="00EC3156"/>
    <w:rsid w:val="00EC6BB6"/>
    <w:rsid w:val="00EC7DB9"/>
    <w:rsid w:val="00ED2F12"/>
    <w:rsid w:val="00EE026F"/>
    <w:rsid w:val="00EF3B59"/>
    <w:rsid w:val="00EF5881"/>
    <w:rsid w:val="00F00780"/>
    <w:rsid w:val="00F06C95"/>
    <w:rsid w:val="00F149E3"/>
    <w:rsid w:val="00F23095"/>
    <w:rsid w:val="00F307BC"/>
    <w:rsid w:val="00F30D92"/>
    <w:rsid w:val="00F30E16"/>
    <w:rsid w:val="00F43202"/>
    <w:rsid w:val="00F55F4B"/>
    <w:rsid w:val="00F629F8"/>
    <w:rsid w:val="00F7149B"/>
    <w:rsid w:val="00F92BBE"/>
    <w:rsid w:val="00F940BB"/>
    <w:rsid w:val="00FB1AA3"/>
    <w:rsid w:val="00FC22ED"/>
    <w:rsid w:val="00FD0AE2"/>
    <w:rsid w:val="00FD0D33"/>
    <w:rsid w:val="00FD6FE4"/>
    <w:rsid w:val="00FE5DD9"/>
    <w:rsid w:val="00FE670A"/>
    <w:rsid w:val="00FE6D20"/>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7EC"/>
    <w:rPr>
      <w:sz w:val="24"/>
      <w:szCs w:val="24"/>
    </w:rPr>
  </w:style>
  <w:style w:type="paragraph" w:styleId="Heading1">
    <w:name w:val="heading 1"/>
    <w:basedOn w:val="Normal"/>
    <w:next w:val="Normal"/>
    <w:qFormat/>
    <w:rsid w:val="00094CA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94CA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94CA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oomyparag">
    <w:name w:val="Normal roomy parag"/>
    <w:basedOn w:val="Normal"/>
    <w:rsid w:val="00094CA3"/>
    <w:pPr>
      <w:spacing w:before="60" w:after="60"/>
    </w:pPr>
    <w:rPr>
      <w:rFonts w:ascii="Tahoma" w:eastAsia="MS Mincho" w:hAnsi="Tahoma"/>
      <w:sz w:val="22"/>
      <w:szCs w:val="22"/>
      <w:lang w:eastAsia="ja-JP"/>
    </w:rPr>
  </w:style>
  <w:style w:type="paragraph" w:customStyle="1" w:styleId="CharCharCharChar">
    <w:name w:val="Char Char Char Char"/>
    <w:basedOn w:val="Normal"/>
    <w:rsid w:val="00094CA3"/>
    <w:pPr>
      <w:spacing w:after="160" w:line="240" w:lineRule="exact"/>
    </w:pPr>
    <w:rPr>
      <w:rFonts w:ascii="Tahoma" w:hAnsi="Tahoma"/>
      <w:sz w:val="20"/>
      <w:szCs w:val="20"/>
    </w:rPr>
  </w:style>
  <w:style w:type="paragraph" w:styleId="TOC1">
    <w:name w:val="toc 1"/>
    <w:basedOn w:val="Normal"/>
    <w:next w:val="Normal"/>
    <w:autoRedefine/>
    <w:uiPriority w:val="39"/>
    <w:rsid w:val="00703882"/>
    <w:pPr>
      <w:tabs>
        <w:tab w:val="right" w:leader="dot" w:pos="10456"/>
      </w:tabs>
    </w:pPr>
    <w:rPr>
      <w:rFonts w:ascii="Verdana" w:eastAsia="MS Mincho" w:hAnsi="Verdana"/>
      <w:b/>
      <w:noProof/>
      <w:sz w:val="20"/>
      <w:szCs w:val="20"/>
    </w:rPr>
  </w:style>
  <w:style w:type="paragraph" w:styleId="TOC2">
    <w:name w:val="toc 2"/>
    <w:basedOn w:val="Normal"/>
    <w:next w:val="Normal"/>
    <w:autoRedefine/>
    <w:uiPriority w:val="39"/>
    <w:rsid w:val="006A02C9"/>
    <w:pPr>
      <w:tabs>
        <w:tab w:val="right" w:leader="dot" w:pos="10214"/>
      </w:tabs>
      <w:ind w:left="240"/>
    </w:pPr>
    <w:rPr>
      <w:rFonts w:asciiTheme="minorHAnsi" w:eastAsia="MS Mincho" w:hAnsiTheme="minorHAnsi" w:cstheme="minorHAnsi"/>
      <w:noProof/>
    </w:rPr>
  </w:style>
  <w:style w:type="paragraph" w:styleId="TOC3">
    <w:name w:val="toc 3"/>
    <w:basedOn w:val="Normal"/>
    <w:next w:val="Normal"/>
    <w:autoRedefine/>
    <w:uiPriority w:val="39"/>
    <w:rsid w:val="0005732B"/>
    <w:pPr>
      <w:ind w:left="480"/>
    </w:pPr>
  </w:style>
  <w:style w:type="character" w:styleId="Hyperlink">
    <w:name w:val="Hyperlink"/>
    <w:basedOn w:val="DefaultParagraphFont"/>
    <w:uiPriority w:val="99"/>
    <w:rsid w:val="0005732B"/>
    <w:rPr>
      <w:color w:val="0000FF"/>
      <w:u w:val="single"/>
    </w:rPr>
  </w:style>
  <w:style w:type="paragraph" w:customStyle="1" w:styleId="normalblue">
    <w:name w:val="normal blue"/>
    <w:basedOn w:val="Normal"/>
    <w:link w:val="normalblueChar"/>
    <w:autoRedefine/>
    <w:rsid w:val="009221EC"/>
    <w:rPr>
      <w:rFonts w:ascii="Tahoma" w:eastAsia="MS Mincho" w:hAnsi="Tahoma"/>
      <w:color w:val="0000FF"/>
      <w:sz w:val="22"/>
      <w:szCs w:val="20"/>
      <w:lang w:eastAsia="ja-JP"/>
    </w:rPr>
  </w:style>
  <w:style w:type="character" w:customStyle="1" w:styleId="normalblueChar">
    <w:name w:val="normal blue Char"/>
    <w:basedOn w:val="DefaultParagraphFont"/>
    <w:link w:val="normalblue"/>
    <w:rsid w:val="009221EC"/>
    <w:rPr>
      <w:rFonts w:ascii="Tahoma" w:eastAsia="MS Mincho" w:hAnsi="Tahoma"/>
      <w:color w:val="0000FF"/>
      <w:sz w:val="22"/>
      <w:lang w:val="en-US" w:eastAsia="ja-JP" w:bidi="ar-SA"/>
    </w:rPr>
  </w:style>
  <w:style w:type="paragraph" w:customStyle="1" w:styleId="Level3">
    <w:name w:val="Level 3"/>
    <w:basedOn w:val="Heading3"/>
    <w:rsid w:val="009221EC"/>
    <w:pPr>
      <w:numPr>
        <w:ilvl w:val="2"/>
        <w:numId w:val="22"/>
      </w:numPr>
      <w:snapToGrid w:val="0"/>
      <w:spacing w:before="180" w:after="120"/>
    </w:pPr>
    <w:rPr>
      <w:rFonts w:ascii="Tahoma" w:eastAsia="MS Mincho" w:hAnsi="Tahoma" w:cs="Times New Roman"/>
      <w:bCs w:val="0"/>
      <w:sz w:val="24"/>
      <w:szCs w:val="24"/>
      <w:lang w:eastAsia="ja-JP"/>
    </w:rPr>
  </w:style>
  <w:style w:type="paragraph" w:customStyle="1" w:styleId="lastincell">
    <w:name w:val="lastincell"/>
    <w:basedOn w:val="Normal"/>
    <w:rsid w:val="00070D5D"/>
    <w:pPr>
      <w:spacing w:line="336" w:lineRule="auto"/>
    </w:pPr>
    <w:rPr>
      <w:rFonts w:ascii="Verdana" w:hAnsi="Verdana"/>
      <w:sz w:val="17"/>
      <w:szCs w:val="17"/>
    </w:rPr>
  </w:style>
  <w:style w:type="table" w:styleId="TableGrid">
    <w:name w:val="Table Grid"/>
    <w:basedOn w:val="TableNormal"/>
    <w:rsid w:val="005346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4D1762"/>
    <w:rPr>
      <w:sz w:val="16"/>
      <w:szCs w:val="16"/>
    </w:rPr>
  </w:style>
  <w:style w:type="paragraph" w:styleId="CommentText">
    <w:name w:val="annotation text"/>
    <w:basedOn w:val="Normal"/>
    <w:link w:val="CommentTextChar"/>
    <w:uiPriority w:val="99"/>
    <w:rsid w:val="004D1762"/>
    <w:rPr>
      <w:sz w:val="20"/>
      <w:szCs w:val="20"/>
    </w:rPr>
  </w:style>
  <w:style w:type="character" w:customStyle="1" w:styleId="CommentTextChar">
    <w:name w:val="Comment Text Char"/>
    <w:basedOn w:val="DefaultParagraphFont"/>
    <w:link w:val="CommentText"/>
    <w:uiPriority w:val="99"/>
    <w:rsid w:val="004D1762"/>
  </w:style>
  <w:style w:type="paragraph" w:styleId="CommentSubject">
    <w:name w:val="annotation subject"/>
    <w:basedOn w:val="CommentText"/>
    <w:next w:val="CommentText"/>
    <w:link w:val="CommentSubjectChar"/>
    <w:rsid w:val="004D1762"/>
    <w:rPr>
      <w:b/>
      <w:bCs/>
    </w:rPr>
  </w:style>
  <w:style w:type="character" w:customStyle="1" w:styleId="CommentSubjectChar">
    <w:name w:val="Comment Subject Char"/>
    <w:basedOn w:val="CommentTextChar"/>
    <w:link w:val="CommentSubject"/>
    <w:rsid w:val="004D1762"/>
    <w:rPr>
      <w:b/>
      <w:bCs/>
    </w:rPr>
  </w:style>
  <w:style w:type="paragraph" w:styleId="BalloonText">
    <w:name w:val="Balloon Text"/>
    <w:basedOn w:val="Normal"/>
    <w:link w:val="BalloonTextChar"/>
    <w:rsid w:val="004D1762"/>
    <w:rPr>
      <w:rFonts w:ascii="Tahoma" w:hAnsi="Tahoma" w:cs="Tahoma"/>
      <w:sz w:val="16"/>
      <w:szCs w:val="16"/>
    </w:rPr>
  </w:style>
  <w:style w:type="character" w:customStyle="1" w:styleId="BalloonTextChar">
    <w:name w:val="Balloon Text Char"/>
    <w:basedOn w:val="DefaultParagraphFont"/>
    <w:link w:val="BalloonText"/>
    <w:rsid w:val="004D1762"/>
    <w:rPr>
      <w:rFonts w:ascii="Tahoma" w:hAnsi="Tahoma" w:cs="Tahoma"/>
      <w:sz w:val="16"/>
      <w:szCs w:val="16"/>
    </w:rPr>
  </w:style>
  <w:style w:type="paragraph" w:styleId="ListParagraph">
    <w:name w:val="List Paragraph"/>
    <w:basedOn w:val="Normal"/>
    <w:uiPriority w:val="34"/>
    <w:qFormat/>
    <w:rsid w:val="00541043"/>
    <w:pPr>
      <w:spacing w:after="200"/>
      <w:ind w:left="720"/>
      <w:contextualSpacing/>
    </w:pPr>
    <w:rPr>
      <w:rFonts w:ascii="Calibri" w:eastAsia="Calibri" w:hAnsi="Calibri"/>
      <w:sz w:val="22"/>
      <w:szCs w:val="22"/>
    </w:rPr>
  </w:style>
  <w:style w:type="paragraph" w:styleId="Footer">
    <w:name w:val="footer"/>
    <w:basedOn w:val="Normal"/>
    <w:link w:val="FooterChar"/>
    <w:uiPriority w:val="99"/>
    <w:unhideWhenUsed/>
    <w:rsid w:val="001E387C"/>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1E387C"/>
    <w:rPr>
      <w:rFonts w:ascii="Calibri" w:eastAsia="Calibri" w:hAnsi="Calibri" w:cs="Times New Roman"/>
      <w:sz w:val="22"/>
      <w:szCs w:val="22"/>
      <w:lang w:eastAsia="en-US"/>
    </w:rPr>
  </w:style>
  <w:style w:type="character" w:styleId="FollowedHyperlink">
    <w:name w:val="FollowedHyperlink"/>
    <w:basedOn w:val="DefaultParagraphFont"/>
    <w:rsid w:val="00C8098E"/>
    <w:rPr>
      <w:color w:val="800080" w:themeColor="followedHyperlink"/>
      <w:u w:val="single"/>
    </w:rPr>
  </w:style>
  <w:style w:type="paragraph" w:styleId="Header">
    <w:name w:val="header"/>
    <w:basedOn w:val="Normal"/>
    <w:link w:val="HeaderChar"/>
    <w:uiPriority w:val="99"/>
    <w:rsid w:val="00C90071"/>
    <w:pPr>
      <w:tabs>
        <w:tab w:val="center" w:pos="4680"/>
        <w:tab w:val="right" w:pos="9360"/>
      </w:tabs>
    </w:pPr>
  </w:style>
  <w:style w:type="character" w:customStyle="1" w:styleId="HeaderChar">
    <w:name w:val="Header Char"/>
    <w:basedOn w:val="DefaultParagraphFont"/>
    <w:link w:val="Header"/>
    <w:uiPriority w:val="99"/>
    <w:rsid w:val="00C90071"/>
    <w:rPr>
      <w:sz w:val="24"/>
      <w:szCs w:val="24"/>
    </w:rPr>
  </w:style>
  <w:style w:type="paragraph" w:styleId="NoSpacing">
    <w:name w:val="No Spacing"/>
    <w:basedOn w:val="Normal"/>
    <w:uiPriority w:val="99"/>
    <w:qFormat/>
    <w:rsid w:val="00286CB3"/>
    <w:rPr>
      <w:rFonts w:ascii="Calibri" w:eastAsiaTheme="minorHAnsi" w:hAnsi="Calibri" w:cs="Calibri"/>
      <w:sz w:val="22"/>
      <w:szCs w:val="22"/>
    </w:rPr>
  </w:style>
  <w:style w:type="paragraph" w:styleId="NormalWeb">
    <w:name w:val="Normal (Web)"/>
    <w:basedOn w:val="Normal"/>
    <w:uiPriority w:val="99"/>
    <w:unhideWhenUsed/>
    <w:rsid w:val="00D5380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7EC"/>
    <w:rPr>
      <w:sz w:val="24"/>
      <w:szCs w:val="24"/>
    </w:rPr>
  </w:style>
  <w:style w:type="paragraph" w:styleId="Heading1">
    <w:name w:val="heading 1"/>
    <w:basedOn w:val="Normal"/>
    <w:next w:val="Normal"/>
    <w:qFormat/>
    <w:rsid w:val="00094CA3"/>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94CA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94CA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roomyparag">
    <w:name w:val="Normal roomy parag"/>
    <w:basedOn w:val="Normal"/>
    <w:rsid w:val="00094CA3"/>
    <w:pPr>
      <w:spacing w:before="60" w:after="60"/>
    </w:pPr>
    <w:rPr>
      <w:rFonts w:ascii="Tahoma" w:eastAsia="MS Mincho" w:hAnsi="Tahoma"/>
      <w:sz w:val="22"/>
      <w:szCs w:val="22"/>
      <w:lang w:eastAsia="ja-JP"/>
    </w:rPr>
  </w:style>
  <w:style w:type="paragraph" w:customStyle="1" w:styleId="CharCharCharChar">
    <w:name w:val="Char Char Char Char"/>
    <w:basedOn w:val="Normal"/>
    <w:rsid w:val="00094CA3"/>
    <w:pPr>
      <w:spacing w:after="160" w:line="240" w:lineRule="exact"/>
    </w:pPr>
    <w:rPr>
      <w:rFonts w:ascii="Tahoma" w:hAnsi="Tahoma"/>
      <w:sz w:val="20"/>
      <w:szCs w:val="20"/>
    </w:rPr>
  </w:style>
  <w:style w:type="paragraph" w:styleId="TOC1">
    <w:name w:val="toc 1"/>
    <w:basedOn w:val="Normal"/>
    <w:next w:val="Normal"/>
    <w:autoRedefine/>
    <w:uiPriority w:val="39"/>
    <w:rsid w:val="00703882"/>
    <w:pPr>
      <w:tabs>
        <w:tab w:val="right" w:leader="dot" w:pos="10456"/>
      </w:tabs>
    </w:pPr>
    <w:rPr>
      <w:rFonts w:ascii="Verdana" w:eastAsia="MS Mincho" w:hAnsi="Verdana"/>
      <w:b/>
      <w:noProof/>
      <w:sz w:val="20"/>
      <w:szCs w:val="20"/>
    </w:rPr>
  </w:style>
  <w:style w:type="paragraph" w:styleId="TOC2">
    <w:name w:val="toc 2"/>
    <w:basedOn w:val="Normal"/>
    <w:next w:val="Normal"/>
    <w:autoRedefine/>
    <w:uiPriority w:val="39"/>
    <w:rsid w:val="006A02C9"/>
    <w:pPr>
      <w:tabs>
        <w:tab w:val="right" w:leader="dot" w:pos="10214"/>
      </w:tabs>
      <w:ind w:left="240"/>
    </w:pPr>
    <w:rPr>
      <w:rFonts w:asciiTheme="minorHAnsi" w:eastAsia="MS Mincho" w:hAnsiTheme="minorHAnsi" w:cstheme="minorHAnsi"/>
      <w:noProof/>
    </w:rPr>
  </w:style>
  <w:style w:type="paragraph" w:styleId="TOC3">
    <w:name w:val="toc 3"/>
    <w:basedOn w:val="Normal"/>
    <w:next w:val="Normal"/>
    <w:autoRedefine/>
    <w:uiPriority w:val="39"/>
    <w:rsid w:val="0005732B"/>
    <w:pPr>
      <w:ind w:left="480"/>
    </w:pPr>
  </w:style>
  <w:style w:type="character" w:styleId="Hyperlink">
    <w:name w:val="Hyperlink"/>
    <w:basedOn w:val="DefaultParagraphFont"/>
    <w:uiPriority w:val="99"/>
    <w:rsid w:val="0005732B"/>
    <w:rPr>
      <w:color w:val="0000FF"/>
      <w:u w:val="single"/>
    </w:rPr>
  </w:style>
  <w:style w:type="paragraph" w:customStyle="1" w:styleId="normalblue">
    <w:name w:val="normal blue"/>
    <w:basedOn w:val="Normal"/>
    <w:link w:val="normalblueChar"/>
    <w:autoRedefine/>
    <w:rsid w:val="009221EC"/>
    <w:rPr>
      <w:rFonts w:ascii="Tahoma" w:eastAsia="MS Mincho" w:hAnsi="Tahoma"/>
      <w:color w:val="0000FF"/>
      <w:sz w:val="22"/>
      <w:szCs w:val="20"/>
      <w:lang w:eastAsia="ja-JP"/>
    </w:rPr>
  </w:style>
  <w:style w:type="character" w:customStyle="1" w:styleId="normalblueChar">
    <w:name w:val="normal blue Char"/>
    <w:basedOn w:val="DefaultParagraphFont"/>
    <w:link w:val="normalblue"/>
    <w:rsid w:val="009221EC"/>
    <w:rPr>
      <w:rFonts w:ascii="Tahoma" w:eastAsia="MS Mincho" w:hAnsi="Tahoma"/>
      <w:color w:val="0000FF"/>
      <w:sz w:val="22"/>
      <w:lang w:val="en-US" w:eastAsia="ja-JP" w:bidi="ar-SA"/>
    </w:rPr>
  </w:style>
  <w:style w:type="paragraph" w:customStyle="1" w:styleId="Level3">
    <w:name w:val="Level 3"/>
    <w:basedOn w:val="Heading3"/>
    <w:rsid w:val="009221EC"/>
    <w:pPr>
      <w:numPr>
        <w:ilvl w:val="2"/>
        <w:numId w:val="22"/>
      </w:numPr>
      <w:snapToGrid w:val="0"/>
      <w:spacing w:before="180" w:after="120"/>
    </w:pPr>
    <w:rPr>
      <w:rFonts w:ascii="Tahoma" w:eastAsia="MS Mincho" w:hAnsi="Tahoma" w:cs="Times New Roman"/>
      <w:bCs w:val="0"/>
      <w:sz w:val="24"/>
      <w:szCs w:val="24"/>
      <w:lang w:eastAsia="ja-JP"/>
    </w:rPr>
  </w:style>
  <w:style w:type="paragraph" w:customStyle="1" w:styleId="lastincell">
    <w:name w:val="lastincell"/>
    <w:basedOn w:val="Normal"/>
    <w:rsid w:val="00070D5D"/>
    <w:pPr>
      <w:spacing w:line="336" w:lineRule="auto"/>
    </w:pPr>
    <w:rPr>
      <w:rFonts w:ascii="Verdana" w:hAnsi="Verdana"/>
      <w:sz w:val="17"/>
      <w:szCs w:val="17"/>
    </w:rPr>
  </w:style>
  <w:style w:type="table" w:styleId="TableGrid">
    <w:name w:val="Table Grid"/>
    <w:basedOn w:val="TableNormal"/>
    <w:rsid w:val="005346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4D1762"/>
    <w:rPr>
      <w:sz w:val="16"/>
      <w:szCs w:val="16"/>
    </w:rPr>
  </w:style>
  <w:style w:type="paragraph" w:styleId="CommentText">
    <w:name w:val="annotation text"/>
    <w:basedOn w:val="Normal"/>
    <w:link w:val="CommentTextChar"/>
    <w:uiPriority w:val="99"/>
    <w:rsid w:val="004D1762"/>
    <w:rPr>
      <w:sz w:val="20"/>
      <w:szCs w:val="20"/>
    </w:rPr>
  </w:style>
  <w:style w:type="character" w:customStyle="1" w:styleId="CommentTextChar">
    <w:name w:val="Comment Text Char"/>
    <w:basedOn w:val="DefaultParagraphFont"/>
    <w:link w:val="CommentText"/>
    <w:uiPriority w:val="99"/>
    <w:rsid w:val="004D1762"/>
  </w:style>
  <w:style w:type="paragraph" w:styleId="CommentSubject">
    <w:name w:val="annotation subject"/>
    <w:basedOn w:val="CommentText"/>
    <w:next w:val="CommentText"/>
    <w:link w:val="CommentSubjectChar"/>
    <w:rsid w:val="004D1762"/>
    <w:rPr>
      <w:b/>
      <w:bCs/>
    </w:rPr>
  </w:style>
  <w:style w:type="character" w:customStyle="1" w:styleId="CommentSubjectChar">
    <w:name w:val="Comment Subject Char"/>
    <w:basedOn w:val="CommentTextChar"/>
    <w:link w:val="CommentSubject"/>
    <w:rsid w:val="004D1762"/>
    <w:rPr>
      <w:b/>
      <w:bCs/>
    </w:rPr>
  </w:style>
  <w:style w:type="paragraph" w:styleId="BalloonText">
    <w:name w:val="Balloon Text"/>
    <w:basedOn w:val="Normal"/>
    <w:link w:val="BalloonTextChar"/>
    <w:rsid w:val="004D1762"/>
    <w:rPr>
      <w:rFonts w:ascii="Tahoma" w:hAnsi="Tahoma" w:cs="Tahoma"/>
      <w:sz w:val="16"/>
      <w:szCs w:val="16"/>
    </w:rPr>
  </w:style>
  <w:style w:type="character" w:customStyle="1" w:styleId="BalloonTextChar">
    <w:name w:val="Balloon Text Char"/>
    <w:basedOn w:val="DefaultParagraphFont"/>
    <w:link w:val="BalloonText"/>
    <w:rsid w:val="004D1762"/>
    <w:rPr>
      <w:rFonts w:ascii="Tahoma" w:hAnsi="Tahoma" w:cs="Tahoma"/>
      <w:sz w:val="16"/>
      <w:szCs w:val="16"/>
    </w:rPr>
  </w:style>
  <w:style w:type="paragraph" w:styleId="ListParagraph">
    <w:name w:val="List Paragraph"/>
    <w:basedOn w:val="Normal"/>
    <w:uiPriority w:val="34"/>
    <w:qFormat/>
    <w:rsid w:val="00541043"/>
    <w:pPr>
      <w:spacing w:after="200"/>
      <w:ind w:left="720"/>
      <w:contextualSpacing/>
    </w:pPr>
    <w:rPr>
      <w:rFonts w:ascii="Calibri" w:eastAsia="Calibri" w:hAnsi="Calibri"/>
      <w:sz w:val="22"/>
      <w:szCs w:val="22"/>
    </w:rPr>
  </w:style>
  <w:style w:type="paragraph" w:styleId="Footer">
    <w:name w:val="footer"/>
    <w:basedOn w:val="Normal"/>
    <w:link w:val="FooterChar"/>
    <w:uiPriority w:val="99"/>
    <w:unhideWhenUsed/>
    <w:rsid w:val="001E387C"/>
    <w:pPr>
      <w:tabs>
        <w:tab w:val="center" w:pos="4680"/>
        <w:tab w:val="right" w:pos="9360"/>
      </w:tabs>
    </w:pPr>
    <w:rPr>
      <w:rFonts w:ascii="Calibri" w:eastAsia="Calibri" w:hAnsi="Calibri"/>
      <w:sz w:val="22"/>
      <w:szCs w:val="22"/>
    </w:rPr>
  </w:style>
  <w:style w:type="character" w:customStyle="1" w:styleId="FooterChar">
    <w:name w:val="Footer Char"/>
    <w:basedOn w:val="DefaultParagraphFont"/>
    <w:link w:val="Footer"/>
    <w:uiPriority w:val="99"/>
    <w:rsid w:val="001E387C"/>
    <w:rPr>
      <w:rFonts w:ascii="Calibri" w:eastAsia="Calibri" w:hAnsi="Calibri" w:cs="Times New Roman"/>
      <w:sz w:val="22"/>
      <w:szCs w:val="22"/>
      <w:lang w:eastAsia="en-US"/>
    </w:rPr>
  </w:style>
  <w:style w:type="character" w:styleId="FollowedHyperlink">
    <w:name w:val="FollowedHyperlink"/>
    <w:basedOn w:val="DefaultParagraphFont"/>
    <w:rsid w:val="00C8098E"/>
    <w:rPr>
      <w:color w:val="800080" w:themeColor="followedHyperlink"/>
      <w:u w:val="single"/>
    </w:rPr>
  </w:style>
  <w:style w:type="paragraph" w:styleId="Header">
    <w:name w:val="header"/>
    <w:basedOn w:val="Normal"/>
    <w:link w:val="HeaderChar"/>
    <w:uiPriority w:val="99"/>
    <w:rsid w:val="00C90071"/>
    <w:pPr>
      <w:tabs>
        <w:tab w:val="center" w:pos="4680"/>
        <w:tab w:val="right" w:pos="9360"/>
      </w:tabs>
    </w:pPr>
  </w:style>
  <w:style w:type="character" w:customStyle="1" w:styleId="HeaderChar">
    <w:name w:val="Header Char"/>
    <w:basedOn w:val="DefaultParagraphFont"/>
    <w:link w:val="Header"/>
    <w:uiPriority w:val="99"/>
    <w:rsid w:val="00C90071"/>
    <w:rPr>
      <w:sz w:val="24"/>
      <w:szCs w:val="24"/>
    </w:rPr>
  </w:style>
  <w:style w:type="paragraph" w:styleId="NoSpacing">
    <w:name w:val="No Spacing"/>
    <w:basedOn w:val="Normal"/>
    <w:uiPriority w:val="99"/>
    <w:qFormat/>
    <w:rsid w:val="00286CB3"/>
    <w:rPr>
      <w:rFonts w:ascii="Calibri" w:eastAsiaTheme="minorHAnsi" w:hAnsi="Calibri" w:cs="Calibri"/>
      <w:sz w:val="22"/>
      <w:szCs w:val="22"/>
    </w:rPr>
  </w:style>
  <w:style w:type="paragraph" w:styleId="NormalWeb">
    <w:name w:val="Normal (Web)"/>
    <w:basedOn w:val="Normal"/>
    <w:uiPriority w:val="99"/>
    <w:unhideWhenUsed/>
    <w:rsid w:val="00D538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72694">
      <w:bodyDiv w:val="1"/>
      <w:marLeft w:val="0"/>
      <w:marRight w:val="0"/>
      <w:marTop w:val="0"/>
      <w:marBottom w:val="0"/>
      <w:divBdr>
        <w:top w:val="none" w:sz="0" w:space="0" w:color="auto"/>
        <w:left w:val="none" w:sz="0" w:space="0" w:color="auto"/>
        <w:bottom w:val="none" w:sz="0" w:space="0" w:color="auto"/>
        <w:right w:val="none" w:sz="0" w:space="0" w:color="auto"/>
      </w:divBdr>
      <w:divsChild>
        <w:div w:id="1746611500">
          <w:marLeft w:val="0"/>
          <w:marRight w:val="0"/>
          <w:marTop w:val="0"/>
          <w:marBottom w:val="0"/>
          <w:divBdr>
            <w:top w:val="none" w:sz="0" w:space="0" w:color="auto"/>
            <w:left w:val="none" w:sz="0" w:space="0" w:color="auto"/>
            <w:bottom w:val="none" w:sz="0" w:space="0" w:color="auto"/>
            <w:right w:val="none" w:sz="0" w:space="0" w:color="auto"/>
          </w:divBdr>
          <w:divsChild>
            <w:div w:id="220873500">
              <w:marLeft w:val="0"/>
              <w:marRight w:val="0"/>
              <w:marTop w:val="0"/>
              <w:marBottom w:val="0"/>
              <w:divBdr>
                <w:top w:val="none" w:sz="0" w:space="0" w:color="auto"/>
                <w:left w:val="none" w:sz="0" w:space="0" w:color="auto"/>
                <w:bottom w:val="none" w:sz="0" w:space="0" w:color="auto"/>
                <w:right w:val="none" w:sz="0" w:space="0" w:color="auto"/>
              </w:divBdr>
            </w:div>
            <w:div w:id="389617001">
              <w:marLeft w:val="0"/>
              <w:marRight w:val="0"/>
              <w:marTop w:val="0"/>
              <w:marBottom w:val="0"/>
              <w:divBdr>
                <w:top w:val="none" w:sz="0" w:space="0" w:color="auto"/>
                <w:left w:val="none" w:sz="0" w:space="0" w:color="auto"/>
                <w:bottom w:val="none" w:sz="0" w:space="0" w:color="auto"/>
                <w:right w:val="none" w:sz="0" w:space="0" w:color="auto"/>
              </w:divBdr>
            </w:div>
            <w:div w:id="896008665">
              <w:marLeft w:val="0"/>
              <w:marRight w:val="0"/>
              <w:marTop w:val="0"/>
              <w:marBottom w:val="0"/>
              <w:divBdr>
                <w:top w:val="none" w:sz="0" w:space="0" w:color="auto"/>
                <w:left w:val="none" w:sz="0" w:space="0" w:color="auto"/>
                <w:bottom w:val="none" w:sz="0" w:space="0" w:color="auto"/>
                <w:right w:val="none" w:sz="0" w:space="0" w:color="auto"/>
              </w:divBdr>
            </w:div>
            <w:div w:id="1458525962">
              <w:marLeft w:val="0"/>
              <w:marRight w:val="0"/>
              <w:marTop w:val="0"/>
              <w:marBottom w:val="0"/>
              <w:divBdr>
                <w:top w:val="none" w:sz="0" w:space="0" w:color="auto"/>
                <w:left w:val="none" w:sz="0" w:space="0" w:color="auto"/>
                <w:bottom w:val="none" w:sz="0" w:space="0" w:color="auto"/>
                <w:right w:val="none" w:sz="0" w:space="0" w:color="auto"/>
              </w:divBdr>
            </w:div>
            <w:div w:id="1902595051">
              <w:marLeft w:val="0"/>
              <w:marRight w:val="0"/>
              <w:marTop w:val="0"/>
              <w:marBottom w:val="0"/>
              <w:divBdr>
                <w:top w:val="none" w:sz="0" w:space="0" w:color="auto"/>
                <w:left w:val="none" w:sz="0" w:space="0" w:color="auto"/>
                <w:bottom w:val="none" w:sz="0" w:space="0" w:color="auto"/>
                <w:right w:val="none" w:sz="0" w:space="0" w:color="auto"/>
              </w:divBdr>
            </w:div>
            <w:div w:id="197475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1822">
      <w:bodyDiv w:val="1"/>
      <w:marLeft w:val="0"/>
      <w:marRight w:val="0"/>
      <w:marTop w:val="0"/>
      <w:marBottom w:val="0"/>
      <w:divBdr>
        <w:top w:val="none" w:sz="0" w:space="0" w:color="auto"/>
        <w:left w:val="none" w:sz="0" w:space="0" w:color="auto"/>
        <w:bottom w:val="none" w:sz="0" w:space="0" w:color="auto"/>
        <w:right w:val="none" w:sz="0" w:space="0" w:color="auto"/>
      </w:divBdr>
    </w:div>
    <w:div w:id="203253452">
      <w:bodyDiv w:val="1"/>
      <w:marLeft w:val="0"/>
      <w:marRight w:val="0"/>
      <w:marTop w:val="0"/>
      <w:marBottom w:val="0"/>
      <w:divBdr>
        <w:top w:val="none" w:sz="0" w:space="0" w:color="auto"/>
        <w:left w:val="none" w:sz="0" w:space="0" w:color="auto"/>
        <w:bottom w:val="none" w:sz="0" w:space="0" w:color="auto"/>
        <w:right w:val="none" w:sz="0" w:space="0" w:color="auto"/>
      </w:divBdr>
      <w:divsChild>
        <w:div w:id="687877243">
          <w:marLeft w:val="0"/>
          <w:marRight w:val="0"/>
          <w:marTop w:val="0"/>
          <w:marBottom w:val="0"/>
          <w:divBdr>
            <w:top w:val="none" w:sz="0" w:space="0" w:color="auto"/>
            <w:left w:val="none" w:sz="0" w:space="0" w:color="auto"/>
            <w:bottom w:val="none" w:sz="0" w:space="0" w:color="auto"/>
            <w:right w:val="none" w:sz="0" w:space="0" w:color="auto"/>
          </w:divBdr>
        </w:div>
      </w:divsChild>
    </w:div>
    <w:div w:id="217403658">
      <w:bodyDiv w:val="1"/>
      <w:marLeft w:val="0"/>
      <w:marRight w:val="0"/>
      <w:marTop w:val="0"/>
      <w:marBottom w:val="0"/>
      <w:divBdr>
        <w:top w:val="none" w:sz="0" w:space="0" w:color="auto"/>
        <w:left w:val="none" w:sz="0" w:space="0" w:color="auto"/>
        <w:bottom w:val="none" w:sz="0" w:space="0" w:color="auto"/>
        <w:right w:val="none" w:sz="0" w:space="0" w:color="auto"/>
      </w:divBdr>
    </w:div>
    <w:div w:id="222835344">
      <w:bodyDiv w:val="1"/>
      <w:marLeft w:val="0"/>
      <w:marRight w:val="0"/>
      <w:marTop w:val="0"/>
      <w:marBottom w:val="0"/>
      <w:divBdr>
        <w:top w:val="none" w:sz="0" w:space="0" w:color="auto"/>
        <w:left w:val="none" w:sz="0" w:space="0" w:color="auto"/>
        <w:bottom w:val="none" w:sz="0" w:space="0" w:color="auto"/>
        <w:right w:val="none" w:sz="0" w:space="0" w:color="auto"/>
      </w:divBdr>
      <w:divsChild>
        <w:div w:id="1056441174">
          <w:marLeft w:val="0"/>
          <w:marRight w:val="0"/>
          <w:marTop w:val="0"/>
          <w:marBottom w:val="0"/>
          <w:divBdr>
            <w:top w:val="none" w:sz="0" w:space="0" w:color="auto"/>
            <w:left w:val="none" w:sz="0" w:space="0" w:color="auto"/>
            <w:bottom w:val="none" w:sz="0" w:space="0" w:color="auto"/>
            <w:right w:val="none" w:sz="0" w:space="0" w:color="auto"/>
          </w:divBdr>
        </w:div>
      </w:divsChild>
    </w:div>
    <w:div w:id="225839849">
      <w:bodyDiv w:val="1"/>
      <w:marLeft w:val="0"/>
      <w:marRight w:val="0"/>
      <w:marTop w:val="0"/>
      <w:marBottom w:val="0"/>
      <w:divBdr>
        <w:top w:val="none" w:sz="0" w:space="0" w:color="auto"/>
        <w:left w:val="none" w:sz="0" w:space="0" w:color="auto"/>
        <w:bottom w:val="none" w:sz="0" w:space="0" w:color="auto"/>
        <w:right w:val="none" w:sz="0" w:space="0" w:color="auto"/>
      </w:divBdr>
      <w:divsChild>
        <w:div w:id="1174340018">
          <w:marLeft w:val="0"/>
          <w:marRight w:val="0"/>
          <w:marTop w:val="0"/>
          <w:marBottom w:val="0"/>
          <w:divBdr>
            <w:top w:val="none" w:sz="0" w:space="0" w:color="auto"/>
            <w:left w:val="none" w:sz="0" w:space="0" w:color="auto"/>
            <w:bottom w:val="none" w:sz="0" w:space="0" w:color="auto"/>
            <w:right w:val="none" w:sz="0" w:space="0" w:color="auto"/>
          </w:divBdr>
          <w:divsChild>
            <w:div w:id="561599571">
              <w:marLeft w:val="0"/>
              <w:marRight w:val="0"/>
              <w:marTop w:val="0"/>
              <w:marBottom w:val="0"/>
              <w:divBdr>
                <w:top w:val="none" w:sz="0" w:space="0" w:color="auto"/>
                <w:left w:val="none" w:sz="0" w:space="0" w:color="auto"/>
                <w:bottom w:val="none" w:sz="0" w:space="0" w:color="auto"/>
                <w:right w:val="none" w:sz="0" w:space="0" w:color="auto"/>
              </w:divBdr>
            </w:div>
            <w:div w:id="65556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51480">
      <w:bodyDiv w:val="1"/>
      <w:marLeft w:val="0"/>
      <w:marRight w:val="0"/>
      <w:marTop w:val="0"/>
      <w:marBottom w:val="0"/>
      <w:divBdr>
        <w:top w:val="none" w:sz="0" w:space="0" w:color="auto"/>
        <w:left w:val="none" w:sz="0" w:space="0" w:color="auto"/>
        <w:bottom w:val="none" w:sz="0" w:space="0" w:color="auto"/>
        <w:right w:val="none" w:sz="0" w:space="0" w:color="auto"/>
      </w:divBdr>
    </w:div>
    <w:div w:id="299847840">
      <w:bodyDiv w:val="1"/>
      <w:marLeft w:val="0"/>
      <w:marRight w:val="0"/>
      <w:marTop w:val="0"/>
      <w:marBottom w:val="0"/>
      <w:divBdr>
        <w:top w:val="none" w:sz="0" w:space="0" w:color="auto"/>
        <w:left w:val="none" w:sz="0" w:space="0" w:color="auto"/>
        <w:bottom w:val="none" w:sz="0" w:space="0" w:color="auto"/>
        <w:right w:val="none" w:sz="0" w:space="0" w:color="auto"/>
      </w:divBdr>
    </w:div>
    <w:div w:id="320819725">
      <w:bodyDiv w:val="1"/>
      <w:marLeft w:val="0"/>
      <w:marRight w:val="0"/>
      <w:marTop w:val="0"/>
      <w:marBottom w:val="0"/>
      <w:divBdr>
        <w:top w:val="none" w:sz="0" w:space="0" w:color="auto"/>
        <w:left w:val="none" w:sz="0" w:space="0" w:color="auto"/>
        <w:bottom w:val="none" w:sz="0" w:space="0" w:color="auto"/>
        <w:right w:val="none" w:sz="0" w:space="0" w:color="auto"/>
      </w:divBdr>
    </w:div>
    <w:div w:id="390926765">
      <w:bodyDiv w:val="1"/>
      <w:marLeft w:val="0"/>
      <w:marRight w:val="0"/>
      <w:marTop w:val="0"/>
      <w:marBottom w:val="0"/>
      <w:divBdr>
        <w:top w:val="none" w:sz="0" w:space="0" w:color="auto"/>
        <w:left w:val="none" w:sz="0" w:space="0" w:color="auto"/>
        <w:bottom w:val="none" w:sz="0" w:space="0" w:color="auto"/>
        <w:right w:val="none" w:sz="0" w:space="0" w:color="auto"/>
      </w:divBdr>
      <w:divsChild>
        <w:div w:id="317537346">
          <w:marLeft w:val="0"/>
          <w:marRight w:val="0"/>
          <w:marTop w:val="0"/>
          <w:marBottom w:val="0"/>
          <w:divBdr>
            <w:top w:val="none" w:sz="0" w:space="0" w:color="auto"/>
            <w:left w:val="none" w:sz="0" w:space="0" w:color="auto"/>
            <w:bottom w:val="none" w:sz="0" w:space="0" w:color="auto"/>
            <w:right w:val="none" w:sz="0" w:space="0" w:color="auto"/>
          </w:divBdr>
        </w:div>
        <w:div w:id="513689491">
          <w:marLeft w:val="0"/>
          <w:marRight w:val="0"/>
          <w:marTop w:val="0"/>
          <w:marBottom w:val="0"/>
          <w:divBdr>
            <w:top w:val="none" w:sz="0" w:space="0" w:color="auto"/>
            <w:left w:val="none" w:sz="0" w:space="0" w:color="auto"/>
            <w:bottom w:val="none" w:sz="0" w:space="0" w:color="auto"/>
            <w:right w:val="none" w:sz="0" w:space="0" w:color="auto"/>
          </w:divBdr>
        </w:div>
        <w:div w:id="746265233">
          <w:marLeft w:val="0"/>
          <w:marRight w:val="0"/>
          <w:marTop w:val="0"/>
          <w:marBottom w:val="0"/>
          <w:divBdr>
            <w:top w:val="none" w:sz="0" w:space="0" w:color="auto"/>
            <w:left w:val="none" w:sz="0" w:space="0" w:color="auto"/>
            <w:bottom w:val="none" w:sz="0" w:space="0" w:color="auto"/>
            <w:right w:val="none" w:sz="0" w:space="0" w:color="auto"/>
          </w:divBdr>
        </w:div>
        <w:div w:id="1016154000">
          <w:marLeft w:val="0"/>
          <w:marRight w:val="0"/>
          <w:marTop w:val="0"/>
          <w:marBottom w:val="0"/>
          <w:divBdr>
            <w:top w:val="none" w:sz="0" w:space="0" w:color="auto"/>
            <w:left w:val="none" w:sz="0" w:space="0" w:color="auto"/>
            <w:bottom w:val="none" w:sz="0" w:space="0" w:color="auto"/>
            <w:right w:val="none" w:sz="0" w:space="0" w:color="auto"/>
          </w:divBdr>
        </w:div>
        <w:div w:id="1017731510">
          <w:marLeft w:val="0"/>
          <w:marRight w:val="0"/>
          <w:marTop w:val="0"/>
          <w:marBottom w:val="0"/>
          <w:divBdr>
            <w:top w:val="none" w:sz="0" w:space="0" w:color="auto"/>
            <w:left w:val="none" w:sz="0" w:space="0" w:color="auto"/>
            <w:bottom w:val="none" w:sz="0" w:space="0" w:color="auto"/>
            <w:right w:val="none" w:sz="0" w:space="0" w:color="auto"/>
          </w:divBdr>
        </w:div>
        <w:div w:id="1041322307">
          <w:marLeft w:val="0"/>
          <w:marRight w:val="0"/>
          <w:marTop w:val="0"/>
          <w:marBottom w:val="0"/>
          <w:divBdr>
            <w:top w:val="none" w:sz="0" w:space="0" w:color="auto"/>
            <w:left w:val="none" w:sz="0" w:space="0" w:color="auto"/>
            <w:bottom w:val="none" w:sz="0" w:space="0" w:color="auto"/>
            <w:right w:val="none" w:sz="0" w:space="0" w:color="auto"/>
          </w:divBdr>
        </w:div>
        <w:div w:id="1312099148">
          <w:marLeft w:val="0"/>
          <w:marRight w:val="0"/>
          <w:marTop w:val="0"/>
          <w:marBottom w:val="0"/>
          <w:divBdr>
            <w:top w:val="none" w:sz="0" w:space="0" w:color="auto"/>
            <w:left w:val="none" w:sz="0" w:space="0" w:color="auto"/>
            <w:bottom w:val="none" w:sz="0" w:space="0" w:color="auto"/>
            <w:right w:val="none" w:sz="0" w:space="0" w:color="auto"/>
          </w:divBdr>
        </w:div>
        <w:div w:id="1337927128">
          <w:marLeft w:val="0"/>
          <w:marRight w:val="0"/>
          <w:marTop w:val="0"/>
          <w:marBottom w:val="0"/>
          <w:divBdr>
            <w:top w:val="none" w:sz="0" w:space="0" w:color="auto"/>
            <w:left w:val="none" w:sz="0" w:space="0" w:color="auto"/>
            <w:bottom w:val="none" w:sz="0" w:space="0" w:color="auto"/>
            <w:right w:val="none" w:sz="0" w:space="0" w:color="auto"/>
          </w:divBdr>
        </w:div>
        <w:div w:id="1748112861">
          <w:marLeft w:val="0"/>
          <w:marRight w:val="0"/>
          <w:marTop w:val="0"/>
          <w:marBottom w:val="0"/>
          <w:divBdr>
            <w:top w:val="none" w:sz="0" w:space="0" w:color="auto"/>
            <w:left w:val="none" w:sz="0" w:space="0" w:color="auto"/>
            <w:bottom w:val="none" w:sz="0" w:space="0" w:color="auto"/>
            <w:right w:val="none" w:sz="0" w:space="0" w:color="auto"/>
          </w:divBdr>
        </w:div>
        <w:div w:id="1952933112">
          <w:marLeft w:val="0"/>
          <w:marRight w:val="0"/>
          <w:marTop w:val="0"/>
          <w:marBottom w:val="0"/>
          <w:divBdr>
            <w:top w:val="none" w:sz="0" w:space="0" w:color="auto"/>
            <w:left w:val="none" w:sz="0" w:space="0" w:color="auto"/>
            <w:bottom w:val="none" w:sz="0" w:space="0" w:color="auto"/>
            <w:right w:val="none" w:sz="0" w:space="0" w:color="auto"/>
          </w:divBdr>
        </w:div>
        <w:div w:id="2011105378">
          <w:marLeft w:val="0"/>
          <w:marRight w:val="0"/>
          <w:marTop w:val="0"/>
          <w:marBottom w:val="0"/>
          <w:divBdr>
            <w:top w:val="none" w:sz="0" w:space="0" w:color="auto"/>
            <w:left w:val="none" w:sz="0" w:space="0" w:color="auto"/>
            <w:bottom w:val="none" w:sz="0" w:space="0" w:color="auto"/>
            <w:right w:val="none" w:sz="0" w:space="0" w:color="auto"/>
          </w:divBdr>
        </w:div>
        <w:div w:id="2097900066">
          <w:marLeft w:val="0"/>
          <w:marRight w:val="0"/>
          <w:marTop w:val="0"/>
          <w:marBottom w:val="0"/>
          <w:divBdr>
            <w:top w:val="none" w:sz="0" w:space="0" w:color="auto"/>
            <w:left w:val="none" w:sz="0" w:space="0" w:color="auto"/>
            <w:bottom w:val="none" w:sz="0" w:space="0" w:color="auto"/>
            <w:right w:val="none" w:sz="0" w:space="0" w:color="auto"/>
          </w:divBdr>
        </w:div>
      </w:divsChild>
    </w:div>
    <w:div w:id="435293671">
      <w:bodyDiv w:val="1"/>
      <w:marLeft w:val="0"/>
      <w:marRight w:val="0"/>
      <w:marTop w:val="0"/>
      <w:marBottom w:val="0"/>
      <w:divBdr>
        <w:top w:val="none" w:sz="0" w:space="0" w:color="auto"/>
        <w:left w:val="none" w:sz="0" w:space="0" w:color="auto"/>
        <w:bottom w:val="none" w:sz="0" w:space="0" w:color="auto"/>
        <w:right w:val="none" w:sz="0" w:space="0" w:color="auto"/>
      </w:divBdr>
      <w:divsChild>
        <w:div w:id="2117021223">
          <w:marLeft w:val="0"/>
          <w:marRight w:val="0"/>
          <w:marTop w:val="0"/>
          <w:marBottom w:val="0"/>
          <w:divBdr>
            <w:top w:val="none" w:sz="0" w:space="0" w:color="auto"/>
            <w:left w:val="none" w:sz="0" w:space="0" w:color="auto"/>
            <w:bottom w:val="none" w:sz="0" w:space="0" w:color="auto"/>
            <w:right w:val="none" w:sz="0" w:space="0" w:color="auto"/>
          </w:divBdr>
          <w:divsChild>
            <w:div w:id="698164499">
              <w:marLeft w:val="0"/>
              <w:marRight w:val="0"/>
              <w:marTop w:val="0"/>
              <w:marBottom w:val="0"/>
              <w:divBdr>
                <w:top w:val="none" w:sz="0" w:space="0" w:color="auto"/>
                <w:left w:val="none" w:sz="0" w:space="0" w:color="auto"/>
                <w:bottom w:val="none" w:sz="0" w:space="0" w:color="auto"/>
                <w:right w:val="none" w:sz="0" w:space="0" w:color="auto"/>
              </w:divBdr>
            </w:div>
            <w:div w:id="916086461">
              <w:marLeft w:val="0"/>
              <w:marRight w:val="0"/>
              <w:marTop w:val="0"/>
              <w:marBottom w:val="0"/>
              <w:divBdr>
                <w:top w:val="none" w:sz="0" w:space="0" w:color="auto"/>
                <w:left w:val="none" w:sz="0" w:space="0" w:color="auto"/>
                <w:bottom w:val="none" w:sz="0" w:space="0" w:color="auto"/>
                <w:right w:val="none" w:sz="0" w:space="0" w:color="auto"/>
              </w:divBdr>
            </w:div>
            <w:div w:id="12805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72942">
      <w:bodyDiv w:val="1"/>
      <w:marLeft w:val="0"/>
      <w:marRight w:val="0"/>
      <w:marTop w:val="0"/>
      <w:marBottom w:val="0"/>
      <w:divBdr>
        <w:top w:val="none" w:sz="0" w:space="0" w:color="auto"/>
        <w:left w:val="none" w:sz="0" w:space="0" w:color="auto"/>
        <w:bottom w:val="none" w:sz="0" w:space="0" w:color="auto"/>
        <w:right w:val="none" w:sz="0" w:space="0" w:color="auto"/>
      </w:divBdr>
    </w:div>
    <w:div w:id="497501442">
      <w:bodyDiv w:val="1"/>
      <w:marLeft w:val="0"/>
      <w:marRight w:val="0"/>
      <w:marTop w:val="0"/>
      <w:marBottom w:val="0"/>
      <w:divBdr>
        <w:top w:val="none" w:sz="0" w:space="0" w:color="auto"/>
        <w:left w:val="none" w:sz="0" w:space="0" w:color="auto"/>
        <w:bottom w:val="none" w:sz="0" w:space="0" w:color="auto"/>
        <w:right w:val="none" w:sz="0" w:space="0" w:color="auto"/>
      </w:divBdr>
      <w:divsChild>
        <w:div w:id="100955398">
          <w:marLeft w:val="0"/>
          <w:marRight w:val="0"/>
          <w:marTop w:val="0"/>
          <w:marBottom w:val="0"/>
          <w:divBdr>
            <w:top w:val="none" w:sz="0" w:space="0" w:color="auto"/>
            <w:left w:val="none" w:sz="0" w:space="0" w:color="auto"/>
            <w:bottom w:val="none" w:sz="0" w:space="0" w:color="auto"/>
            <w:right w:val="none" w:sz="0" w:space="0" w:color="auto"/>
          </w:divBdr>
          <w:divsChild>
            <w:div w:id="3410485">
              <w:marLeft w:val="0"/>
              <w:marRight w:val="0"/>
              <w:marTop w:val="0"/>
              <w:marBottom w:val="0"/>
              <w:divBdr>
                <w:top w:val="none" w:sz="0" w:space="0" w:color="auto"/>
                <w:left w:val="none" w:sz="0" w:space="0" w:color="auto"/>
                <w:bottom w:val="none" w:sz="0" w:space="0" w:color="auto"/>
                <w:right w:val="none" w:sz="0" w:space="0" w:color="auto"/>
              </w:divBdr>
            </w:div>
            <w:div w:id="197202121">
              <w:marLeft w:val="0"/>
              <w:marRight w:val="0"/>
              <w:marTop w:val="0"/>
              <w:marBottom w:val="0"/>
              <w:divBdr>
                <w:top w:val="none" w:sz="0" w:space="0" w:color="auto"/>
                <w:left w:val="none" w:sz="0" w:space="0" w:color="auto"/>
                <w:bottom w:val="none" w:sz="0" w:space="0" w:color="auto"/>
                <w:right w:val="none" w:sz="0" w:space="0" w:color="auto"/>
              </w:divBdr>
            </w:div>
            <w:div w:id="704713105">
              <w:marLeft w:val="0"/>
              <w:marRight w:val="0"/>
              <w:marTop w:val="0"/>
              <w:marBottom w:val="0"/>
              <w:divBdr>
                <w:top w:val="none" w:sz="0" w:space="0" w:color="auto"/>
                <w:left w:val="none" w:sz="0" w:space="0" w:color="auto"/>
                <w:bottom w:val="none" w:sz="0" w:space="0" w:color="auto"/>
                <w:right w:val="none" w:sz="0" w:space="0" w:color="auto"/>
              </w:divBdr>
            </w:div>
            <w:div w:id="1072653657">
              <w:marLeft w:val="0"/>
              <w:marRight w:val="0"/>
              <w:marTop w:val="0"/>
              <w:marBottom w:val="0"/>
              <w:divBdr>
                <w:top w:val="none" w:sz="0" w:space="0" w:color="auto"/>
                <w:left w:val="none" w:sz="0" w:space="0" w:color="auto"/>
                <w:bottom w:val="none" w:sz="0" w:space="0" w:color="auto"/>
                <w:right w:val="none" w:sz="0" w:space="0" w:color="auto"/>
              </w:divBdr>
            </w:div>
            <w:div w:id="1324160437">
              <w:marLeft w:val="0"/>
              <w:marRight w:val="0"/>
              <w:marTop w:val="0"/>
              <w:marBottom w:val="0"/>
              <w:divBdr>
                <w:top w:val="none" w:sz="0" w:space="0" w:color="auto"/>
                <w:left w:val="none" w:sz="0" w:space="0" w:color="auto"/>
                <w:bottom w:val="none" w:sz="0" w:space="0" w:color="auto"/>
                <w:right w:val="none" w:sz="0" w:space="0" w:color="auto"/>
              </w:divBdr>
            </w:div>
            <w:div w:id="1335718927">
              <w:marLeft w:val="0"/>
              <w:marRight w:val="0"/>
              <w:marTop w:val="0"/>
              <w:marBottom w:val="0"/>
              <w:divBdr>
                <w:top w:val="none" w:sz="0" w:space="0" w:color="auto"/>
                <w:left w:val="none" w:sz="0" w:space="0" w:color="auto"/>
                <w:bottom w:val="none" w:sz="0" w:space="0" w:color="auto"/>
                <w:right w:val="none" w:sz="0" w:space="0" w:color="auto"/>
              </w:divBdr>
            </w:div>
            <w:div w:id="199124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362234">
      <w:bodyDiv w:val="1"/>
      <w:marLeft w:val="0"/>
      <w:marRight w:val="0"/>
      <w:marTop w:val="0"/>
      <w:marBottom w:val="0"/>
      <w:divBdr>
        <w:top w:val="none" w:sz="0" w:space="0" w:color="auto"/>
        <w:left w:val="none" w:sz="0" w:space="0" w:color="auto"/>
        <w:bottom w:val="none" w:sz="0" w:space="0" w:color="auto"/>
        <w:right w:val="none" w:sz="0" w:space="0" w:color="auto"/>
      </w:divBdr>
      <w:divsChild>
        <w:div w:id="1081173951">
          <w:marLeft w:val="0"/>
          <w:marRight w:val="0"/>
          <w:marTop w:val="0"/>
          <w:marBottom w:val="0"/>
          <w:divBdr>
            <w:top w:val="none" w:sz="0" w:space="0" w:color="auto"/>
            <w:left w:val="none" w:sz="0" w:space="0" w:color="auto"/>
            <w:bottom w:val="none" w:sz="0" w:space="0" w:color="auto"/>
            <w:right w:val="none" w:sz="0" w:space="0" w:color="auto"/>
          </w:divBdr>
          <w:divsChild>
            <w:div w:id="852888490">
              <w:marLeft w:val="0"/>
              <w:marRight w:val="0"/>
              <w:marTop w:val="0"/>
              <w:marBottom w:val="0"/>
              <w:divBdr>
                <w:top w:val="none" w:sz="0" w:space="0" w:color="auto"/>
                <w:left w:val="none" w:sz="0" w:space="0" w:color="auto"/>
                <w:bottom w:val="none" w:sz="0" w:space="0" w:color="auto"/>
                <w:right w:val="none" w:sz="0" w:space="0" w:color="auto"/>
              </w:divBdr>
            </w:div>
            <w:div w:id="1366365820">
              <w:marLeft w:val="0"/>
              <w:marRight w:val="0"/>
              <w:marTop w:val="0"/>
              <w:marBottom w:val="0"/>
              <w:divBdr>
                <w:top w:val="none" w:sz="0" w:space="0" w:color="auto"/>
                <w:left w:val="none" w:sz="0" w:space="0" w:color="auto"/>
                <w:bottom w:val="none" w:sz="0" w:space="0" w:color="auto"/>
                <w:right w:val="none" w:sz="0" w:space="0" w:color="auto"/>
              </w:divBdr>
            </w:div>
            <w:div w:id="206263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96388">
      <w:bodyDiv w:val="1"/>
      <w:marLeft w:val="0"/>
      <w:marRight w:val="0"/>
      <w:marTop w:val="0"/>
      <w:marBottom w:val="0"/>
      <w:divBdr>
        <w:top w:val="none" w:sz="0" w:space="0" w:color="auto"/>
        <w:left w:val="none" w:sz="0" w:space="0" w:color="auto"/>
        <w:bottom w:val="none" w:sz="0" w:space="0" w:color="auto"/>
        <w:right w:val="none" w:sz="0" w:space="0" w:color="auto"/>
      </w:divBdr>
      <w:divsChild>
        <w:div w:id="560867719">
          <w:marLeft w:val="0"/>
          <w:marRight w:val="0"/>
          <w:marTop w:val="0"/>
          <w:marBottom w:val="0"/>
          <w:divBdr>
            <w:top w:val="none" w:sz="0" w:space="0" w:color="auto"/>
            <w:left w:val="none" w:sz="0" w:space="0" w:color="auto"/>
            <w:bottom w:val="none" w:sz="0" w:space="0" w:color="auto"/>
            <w:right w:val="none" w:sz="0" w:space="0" w:color="auto"/>
          </w:divBdr>
          <w:divsChild>
            <w:div w:id="445273243">
              <w:marLeft w:val="0"/>
              <w:marRight w:val="0"/>
              <w:marTop w:val="0"/>
              <w:marBottom w:val="0"/>
              <w:divBdr>
                <w:top w:val="none" w:sz="0" w:space="0" w:color="auto"/>
                <w:left w:val="none" w:sz="0" w:space="0" w:color="auto"/>
                <w:bottom w:val="none" w:sz="0" w:space="0" w:color="auto"/>
                <w:right w:val="none" w:sz="0" w:space="0" w:color="auto"/>
              </w:divBdr>
            </w:div>
            <w:div w:id="160735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4136">
      <w:bodyDiv w:val="1"/>
      <w:marLeft w:val="0"/>
      <w:marRight w:val="0"/>
      <w:marTop w:val="0"/>
      <w:marBottom w:val="0"/>
      <w:divBdr>
        <w:top w:val="none" w:sz="0" w:space="0" w:color="auto"/>
        <w:left w:val="none" w:sz="0" w:space="0" w:color="auto"/>
        <w:bottom w:val="none" w:sz="0" w:space="0" w:color="auto"/>
        <w:right w:val="none" w:sz="0" w:space="0" w:color="auto"/>
      </w:divBdr>
      <w:divsChild>
        <w:div w:id="1309895768">
          <w:marLeft w:val="0"/>
          <w:marRight w:val="0"/>
          <w:marTop w:val="0"/>
          <w:marBottom w:val="0"/>
          <w:divBdr>
            <w:top w:val="none" w:sz="0" w:space="0" w:color="auto"/>
            <w:left w:val="none" w:sz="0" w:space="0" w:color="auto"/>
            <w:bottom w:val="none" w:sz="0" w:space="0" w:color="auto"/>
            <w:right w:val="none" w:sz="0" w:space="0" w:color="auto"/>
          </w:divBdr>
          <w:divsChild>
            <w:div w:id="562179400">
              <w:marLeft w:val="0"/>
              <w:marRight w:val="0"/>
              <w:marTop w:val="0"/>
              <w:marBottom w:val="0"/>
              <w:divBdr>
                <w:top w:val="none" w:sz="0" w:space="0" w:color="auto"/>
                <w:left w:val="none" w:sz="0" w:space="0" w:color="auto"/>
                <w:bottom w:val="none" w:sz="0" w:space="0" w:color="auto"/>
                <w:right w:val="none" w:sz="0" w:space="0" w:color="auto"/>
              </w:divBdr>
            </w:div>
            <w:div w:id="711729528">
              <w:marLeft w:val="0"/>
              <w:marRight w:val="0"/>
              <w:marTop w:val="0"/>
              <w:marBottom w:val="0"/>
              <w:divBdr>
                <w:top w:val="none" w:sz="0" w:space="0" w:color="auto"/>
                <w:left w:val="none" w:sz="0" w:space="0" w:color="auto"/>
                <w:bottom w:val="none" w:sz="0" w:space="0" w:color="auto"/>
                <w:right w:val="none" w:sz="0" w:space="0" w:color="auto"/>
              </w:divBdr>
            </w:div>
            <w:div w:id="2027487718">
              <w:marLeft w:val="0"/>
              <w:marRight w:val="0"/>
              <w:marTop w:val="0"/>
              <w:marBottom w:val="0"/>
              <w:divBdr>
                <w:top w:val="none" w:sz="0" w:space="0" w:color="auto"/>
                <w:left w:val="none" w:sz="0" w:space="0" w:color="auto"/>
                <w:bottom w:val="none" w:sz="0" w:space="0" w:color="auto"/>
                <w:right w:val="none" w:sz="0" w:space="0" w:color="auto"/>
              </w:divBdr>
            </w:div>
            <w:div w:id="212376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97150">
      <w:bodyDiv w:val="1"/>
      <w:marLeft w:val="0"/>
      <w:marRight w:val="0"/>
      <w:marTop w:val="0"/>
      <w:marBottom w:val="0"/>
      <w:divBdr>
        <w:top w:val="none" w:sz="0" w:space="0" w:color="auto"/>
        <w:left w:val="none" w:sz="0" w:space="0" w:color="auto"/>
        <w:bottom w:val="none" w:sz="0" w:space="0" w:color="auto"/>
        <w:right w:val="none" w:sz="0" w:space="0" w:color="auto"/>
      </w:divBdr>
      <w:divsChild>
        <w:div w:id="2143188037">
          <w:marLeft w:val="0"/>
          <w:marRight w:val="0"/>
          <w:marTop w:val="0"/>
          <w:marBottom w:val="0"/>
          <w:divBdr>
            <w:top w:val="none" w:sz="0" w:space="0" w:color="auto"/>
            <w:left w:val="none" w:sz="0" w:space="0" w:color="auto"/>
            <w:bottom w:val="none" w:sz="0" w:space="0" w:color="auto"/>
            <w:right w:val="none" w:sz="0" w:space="0" w:color="auto"/>
          </w:divBdr>
          <w:divsChild>
            <w:div w:id="542056291">
              <w:marLeft w:val="0"/>
              <w:marRight w:val="0"/>
              <w:marTop w:val="0"/>
              <w:marBottom w:val="0"/>
              <w:divBdr>
                <w:top w:val="none" w:sz="0" w:space="0" w:color="auto"/>
                <w:left w:val="none" w:sz="0" w:space="0" w:color="auto"/>
                <w:bottom w:val="none" w:sz="0" w:space="0" w:color="auto"/>
                <w:right w:val="none" w:sz="0" w:space="0" w:color="auto"/>
              </w:divBdr>
            </w:div>
            <w:div w:id="617487956">
              <w:marLeft w:val="0"/>
              <w:marRight w:val="0"/>
              <w:marTop w:val="0"/>
              <w:marBottom w:val="0"/>
              <w:divBdr>
                <w:top w:val="none" w:sz="0" w:space="0" w:color="auto"/>
                <w:left w:val="none" w:sz="0" w:space="0" w:color="auto"/>
                <w:bottom w:val="none" w:sz="0" w:space="0" w:color="auto"/>
                <w:right w:val="none" w:sz="0" w:space="0" w:color="auto"/>
              </w:divBdr>
            </w:div>
            <w:div w:id="1377000974">
              <w:marLeft w:val="0"/>
              <w:marRight w:val="0"/>
              <w:marTop w:val="0"/>
              <w:marBottom w:val="0"/>
              <w:divBdr>
                <w:top w:val="none" w:sz="0" w:space="0" w:color="auto"/>
                <w:left w:val="none" w:sz="0" w:space="0" w:color="auto"/>
                <w:bottom w:val="none" w:sz="0" w:space="0" w:color="auto"/>
                <w:right w:val="none" w:sz="0" w:space="0" w:color="auto"/>
              </w:divBdr>
            </w:div>
            <w:div w:id="1483543112">
              <w:marLeft w:val="0"/>
              <w:marRight w:val="0"/>
              <w:marTop w:val="0"/>
              <w:marBottom w:val="0"/>
              <w:divBdr>
                <w:top w:val="none" w:sz="0" w:space="0" w:color="auto"/>
                <w:left w:val="none" w:sz="0" w:space="0" w:color="auto"/>
                <w:bottom w:val="none" w:sz="0" w:space="0" w:color="auto"/>
                <w:right w:val="none" w:sz="0" w:space="0" w:color="auto"/>
              </w:divBdr>
            </w:div>
            <w:div w:id="1528328737">
              <w:marLeft w:val="0"/>
              <w:marRight w:val="0"/>
              <w:marTop w:val="0"/>
              <w:marBottom w:val="0"/>
              <w:divBdr>
                <w:top w:val="none" w:sz="0" w:space="0" w:color="auto"/>
                <w:left w:val="none" w:sz="0" w:space="0" w:color="auto"/>
                <w:bottom w:val="none" w:sz="0" w:space="0" w:color="auto"/>
                <w:right w:val="none" w:sz="0" w:space="0" w:color="auto"/>
              </w:divBdr>
            </w:div>
            <w:div w:id="1664815256">
              <w:marLeft w:val="0"/>
              <w:marRight w:val="0"/>
              <w:marTop w:val="0"/>
              <w:marBottom w:val="0"/>
              <w:divBdr>
                <w:top w:val="none" w:sz="0" w:space="0" w:color="auto"/>
                <w:left w:val="none" w:sz="0" w:space="0" w:color="auto"/>
                <w:bottom w:val="none" w:sz="0" w:space="0" w:color="auto"/>
                <w:right w:val="none" w:sz="0" w:space="0" w:color="auto"/>
              </w:divBdr>
            </w:div>
            <w:div w:id="208202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328469">
      <w:bodyDiv w:val="1"/>
      <w:marLeft w:val="0"/>
      <w:marRight w:val="0"/>
      <w:marTop w:val="0"/>
      <w:marBottom w:val="0"/>
      <w:divBdr>
        <w:top w:val="none" w:sz="0" w:space="0" w:color="auto"/>
        <w:left w:val="none" w:sz="0" w:space="0" w:color="auto"/>
        <w:bottom w:val="none" w:sz="0" w:space="0" w:color="auto"/>
        <w:right w:val="none" w:sz="0" w:space="0" w:color="auto"/>
      </w:divBdr>
    </w:div>
    <w:div w:id="740102421">
      <w:bodyDiv w:val="1"/>
      <w:marLeft w:val="0"/>
      <w:marRight w:val="0"/>
      <w:marTop w:val="0"/>
      <w:marBottom w:val="0"/>
      <w:divBdr>
        <w:top w:val="none" w:sz="0" w:space="0" w:color="auto"/>
        <w:left w:val="none" w:sz="0" w:space="0" w:color="auto"/>
        <w:bottom w:val="none" w:sz="0" w:space="0" w:color="auto"/>
        <w:right w:val="none" w:sz="0" w:space="0" w:color="auto"/>
      </w:divBdr>
      <w:divsChild>
        <w:div w:id="1537617764">
          <w:marLeft w:val="0"/>
          <w:marRight w:val="0"/>
          <w:marTop w:val="0"/>
          <w:marBottom w:val="0"/>
          <w:divBdr>
            <w:top w:val="none" w:sz="0" w:space="0" w:color="auto"/>
            <w:left w:val="none" w:sz="0" w:space="0" w:color="auto"/>
            <w:bottom w:val="none" w:sz="0" w:space="0" w:color="auto"/>
            <w:right w:val="none" w:sz="0" w:space="0" w:color="auto"/>
          </w:divBdr>
        </w:div>
      </w:divsChild>
    </w:div>
    <w:div w:id="816611320">
      <w:bodyDiv w:val="1"/>
      <w:marLeft w:val="0"/>
      <w:marRight w:val="0"/>
      <w:marTop w:val="0"/>
      <w:marBottom w:val="0"/>
      <w:divBdr>
        <w:top w:val="none" w:sz="0" w:space="0" w:color="auto"/>
        <w:left w:val="none" w:sz="0" w:space="0" w:color="auto"/>
        <w:bottom w:val="none" w:sz="0" w:space="0" w:color="auto"/>
        <w:right w:val="none" w:sz="0" w:space="0" w:color="auto"/>
      </w:divBdr>
      <w:divsChild>
        <w:div w:id="934820392">
          <w:marLeft w:val="0"/>
          <w:marRight w:val="0"/>
          <w:marTop w:val="0"/>
          <w:marBottom w:val="0"/>
          <w:divBdr>
            <w:top w:val="none" w:sz="0" w:space="0" w:color="auto"/>
            <w:left w:val="none" w:sz="0" w:space="0" w:color="auto"/>
            <w:bottom w:val="none" w:sz="0" w:space="0" w:color="auto"/>
            <w:right w:val="none" w:sz="0" w:space="0" w:color="auto"/>
          </w:divBdr>
          <w:divsChild>
            <w:div w:id="322196737">
              <w:marLeft w:val="0"/>
              <w:marRight w:val="0"/>
              <w:marTop w:val="0"/>
              <w:marBottom w:val="0"/>
              <w:divBdr>
                <w:top w:val="none" w:sz="0" w:space="0" w:color="auto"/>
                <w:left w:val="none" w:sz="0" w:space="0" w:color="auto"/>
                <w:bottom w:val="none" w:sz="0" w:space="0" w:color="auto"/>
                <w:right w:val="none" w:sz="0" w:space="0" w:color="auto"/>
              </w:divBdr>
            </w:div>
            <w:div w:id="747922415">
              <w:marLeft w:val="0"/>
              <w:marRight w:val="0"/>
              <w:marTop w:val="0"/>
              <w:marBottom w:val="0"/>
              <w:divBdr>
                <w:top w:val="none" w:sz="0" w:space="0" w:color="auto"/>
                <w:left w:val="none" w:sz="0" w:space="0" w:color="auto"/>
                <w:bottom w:val="none" w:sz="0" w:space="0" w:color="auto"/>
                <w:right w:val="none" w:sz="0" w:space="0" w:color="auto"/>
              </w:divBdr>
            </w:div>
            <w:div w:id="785002933">
              <w:marLeft w:val="0"/>
              <w:marRight w:val="0"/>
              <w:marTop w:val="0"/>
              <w:marBottom w:val="0"/>
              <w:divBdr>
                <w:top w:val="none" w:sz="0" w:space="0" w:color="auto"/>
                <w:left w:val="none" w:sz="0" w:space="0" w:color="auto"/>
                <w:bottom w:val="none" w:sz="0" w:space="0" w:color="auto"/>
                <w:right w:val="none" w:sz="0" w:space="0" w:color="auto"/>
              </w:divBdr>
            </w:div>
            <w:div w:id="1436947699">
              <w:marLeft w:val="0"/>
              <w:marRight w:val="0"/>
              <w:marTop w:val="0"/>
              <w:marBottom w:val="0"/>
              <w:divBdr>
                <w:top w:val="none" w:sz="0" w:space="0" w:color="auto"/>
                <w:left w:val="none" w:sz="0" w:space="0" w:color="auto"/>
                <w:bottom w:val="none" w:sz="0" w:space="0" w:color="auto"/>
                <w:right w:val="none" w:sz="0" w:space="0" w:color="auto"/>
              </w:divBdr>
            </w:div>
            <w:div w:id="1522627983">
              <w:marLeft w:val="0"/>
              <w:marRight w:val="0"/>
              <w:marTop w:val="0"/>
              <w:marBottom w:val="0"/>
              <w:divBdr>
                <w:top w:val="none" w:sz="0" w:space="0" w:color="auto"/>
                <w:left w:val="none" w:sz="0" w:space="0" w:color="auto"/>
                <w:bottom w:val="none" w:sz="0" w:space="0" w:color="auto"/>
                <w:right w:val="none" w:sz="0" w:space="0" w:color="auto"/>
              </w:divBdr>
            </w:div>
            <w:div w:id="1628000309">
              <w:marLeft w:val="0"/>
              <w:marRight w:val="0"/>
              <w:marTop w:val="0"/>
              <w:marBottom w:val="0"/>
              <w:divBdr>
                <w:top w:val="none" w:sz="0" w:space="0" w:color="auto"/>
                <w:left w:val="none" w:sz="0" w:space="0" w:color="auto"/>
                <w:bottom w:val="none" w:sz="0" w:space="0" w:color="auto"/>
                <w:right w:val="none" w:sz="0" w:space="0" w:color="auto"/>
              </w:divBdr>
            </w:div>
            <w:div w:id="213779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061826">
      <w:bodyDiv w:val="1"/>
      <w:marLeft w:val="0"/>
      <w:marRight w:val="0"/>
      <w:marTop w:val="0"/>
      <w:marBottom w:val="0"/>
      <w:divBdr>
        <w:top w:val="none" w:sz="0" w:space="0" w:color="auto"/>
        <w:left w:val="none" w:sz="0" w:space="0" w:color="auto"/>
        <w:bottom w:val="none" w:sz="0" w:space="0" w:color="auto"/>
        <w:right w:val="none" w:sz="0" w:space="0" w:color="auto"/>
      </w:divBdr>
      <w:divsChild>
        <w:div w:id="879703182">
          <w:marLeft w:val="0"/>
          <w:marRight w:val="0"/>
          <w:marTop w:val="0"/>
          <w:marBottom w:val="0"/>
          <w:divBdr>
            <w:top w:val="none" w:sz="0" w:space="0" w:color="auto"/>
            <w:left w:val="none" w:sz="0" w:space="0" w:color="auto"/>
            <w:bottom w:val="none" w:sz="0" w:space="0" w:color="auto"/>
            <w:right w:val="none" w:sz="0" w:space="0" w:color="auto"/>
          </w:divBdr>
        </w:div>
      </w:divsChild>
    </w:div>
    <w:div w:id="901252881">
      <w:bodyDiv w:val="1"/>
      <w:marLeft w:val="0"/>
      <w:marRight w:val="0"/>
      <w:marTop w:val="0"/>
      <w:marBottom w:val="0"/>
      <w:divBdr>
        <w:top w:val="none" w:sz="0" w:space="0" w:color="auto"/>
        <w:left w:val="none" w:sz="0" w:space="0" w:color="auto"/>
        <w:bottom w:val="none" w:sz="0" w:space="0" w:color="auto"/>
        <w:right w:val="none" w:sz="0" w:space="0" w:color="auto"/>
      </w:divBdr>
    </w:div>
    <w:div w:id="952515086">
      <w:bodyDiv w:val="1"/>
      <w:marLeft w:val="0"/>
      <w:marRight w:val="0"/>
      <w:marTop w:val="0"/>
      <w:marBottom w:val="0"/>
      <w:divBdr>
        <w:top w:val="none" w:sz="0" w:space="0" w:color="auto"/>
        <w:left w:val="none" w:sz="0" w:space="0" w:color="auto"/>
        <w:bottom w:val="none" w:sz="0" w:space="0" w:color="auto"/>
        <w:right w:val="none" w:sz="0" w:space="0" w:color="auto"/>
      </w:divBdr>
      <w:divsChild>
        <w:div w:id="171602377">
          <w:marLeft w:val="0"/>
          <w:marRight w:val="0"/>
          <w:marTop w:val="0"/>
          <w:marBottom w:val="0"/>
          <w:divBdr>
            <w:top w:val="none" w:sz="0" w:space="0" w:color="auto"/>
            <w:left w:val="none" w:sz="0" w:space="0" w:color="auto"/>
            <w:bottom w:val="none" w:sz="0" w:space="0" w:color="auto"/>
            <w:right w:val="none" w:sz="0" w:space="0" w:color="auto"/>
          </w:divBdr>
        </w:div>
        <w:div w:id="1023701096">
          <w:marLeft w:val="0"/>
          <w:marRight w:val="0"/>
          <w:marTop w:val="0"/>
          <w:marBottom w:val="0"/>
          <w:divBdr>
            <w:top w:val="none" w:sz="0" w:space="0" w:color="auto"/>
            <w:left w:val="none" w:sz="0" w:space="0" w:color="auto"/>
            <w:bottom w:val="none" w:sz="0" w:space="0" w:color="auto"/>
            <w:right w:val="none" w:sz="0" w:space="0" w:color="auto"/>
          </w:divBdr>
        </w:div>
        <w:div w:id="1590653888">
          <w:marLeft w:val="0"/>
          <w:marRight w:val="0"/>
          <w:marTop w:val="0"/>
          <w:marBottom w:val="0"/>
          <w:divBdr>
            <w:top w:val="none" w:sz="0" w:space="0" w:color="auto"/>
            <w:left w:val="none" w:sz="0" w:space="0" w:color="auto"/>
            <w:bottom w:val="none" w:sz="0" w:space="0" w:color="auto"/>
            <w:right w:val="none" w:sz="0" w:space="0" w:color="auto"/>
          </w:divBdr>
        </w:div>
        <w:div w:id="2004966123">
          <w:marLeft w:val="0"/>
          <w:marRight w:val="0"/>
          <w:marTop w:val="0"/>
          <w:marBottom w:val="0"/>
          <w:divBdr>
            <w:top w:val="none" w:sz="0" w:space="0" w:color="auto"/>
            <w:left w:val="none" w:sz="0" w:space="0" w:color="auto"/>
            <w:bottom w:val="none" w:sz="0" w:space="0" w:color="auto"/>
            <w:right w:val="none" w:sz="0" w:space="0" w:color="auto"/>
          </w:divBdr>
        </w:div>
      </w:divsChild>
    </w:div>
    <w:div w:id="987783459">
      <w:bodyDiv w:val="1"/>
      <w:marLeft w:val="0"/>
      <w:marRight w:val="0"/>
      <w:marTop w:val="0"/>
      <w:marBottom w:val="0"/>
      <w:divBdr>
        <w:top w:val="none" w:sz="0" w:space="0" w:color="auto"/>
        <w:left w:val="none" w:sz="0" w:space="0" w:color="auto"/>
        <w:bottom w:val="none" w:sz="0" w:space="0" w:color="auto"/>
        <w:right w:val="none" w:sz="0" w:space="0" w:color="auto"/>
      </w:divBdr>
    </w:div>
    <w:div w:id="1021738204">
      <w:bodyDiv w:val="1"/>
      <w:marLeft w:val="0"/>
      <w:marRight w:val="0"/>
      <w:marTop w:val="0"/>
      <w:marBottom w:val="0"/>
      <w:divBdr>
        <w:top w:val="none" w:sz="0" w:space="0" w:color="auto"/>
        <w:left w:val="none" w:sz="0" w:space="0" w:color="auto"/>
        <w:bottom w:val="none" w:sz="0" w:space="0" w:color="auto"/>
        <w:right w:val="none" w:sz="0" w:space="0" w:color="auto"/>
      </w:divBdr>
    </w:div>
    <w:div w:id="1196498787">
      <w:bodyDiv w:val="1"/>
      <w:marLeft w:val="0"/>
      <w:marRight w:val="0"/>
      <w:marTop w:val="0"/>
      <w:marBottom w:val="0"/>
      <w:divBdr>
        <w:top w:val="none" w:sz="0" w:space="0" w:color="auto"/>
        <w:left w:val="none" w:sz="0" w:space="0" w:color="auto"/>
        <w:bottom w:val="none" w:sz="0" w:space="0" w:color="auto"/>
        <w:right w:val="none" w:sz="0" w:space="0" w:color="auto"/>
      </w:divBdr>
      <w:divsChild>
        <w:div w:id="142894670">
          <w:marLeft w:val="0"/>
          <w:marRight w:val="0"/>
          <w:marTop w:val="0"/>
          <w:marBottom w:val="0"/>
          <w:divBdr>
            <w:top w:val="none" w:sz="0" w:space="0" w:color="auto"/>
            <w:left w:val="none" w:sz="0" w:space="0" w:color="auto"/>
            <w:bottom w:val="none" w:sz="0" w:space="0" w:color="auto"/>
            <w:right w:val="none" w:sz="0" w:space="0" w:color="auto"/>
          </w:divBdr>
        </w:div>
        <w:div w:id="154608948">
          <w:marLeft w:val="0"/>
          <w:marRight w:val="0"/>
          <w:marTop w:val="0"/>
          <w:marBottom w:val="0"/>
          <w:divBdr>
            <w:top w:val="none" w:sz="0" w:space="0" w:color="auto"/>
            <w:left w:val="none" w:sz="0" w:space="0" w:color="auto"/>
            <w:bottom w:val="none" w:sz="0" w:space="0" w:color="auto"/>
            <w:right w:val="none" w:sz="0" w:space="0" w:color="auto"/>
          </w:divBdr>
        </w:div>
        <w:div w:id="371343618">
          <w:marLeft w:val="0"/>
          <w:marRight w:val="0"/>
          <w:marTop w:val="0"/>
          <w:marBottom w:val="0"/>
          <w:divBdr>
            <w:top w:val="none" w:sz="0" w:space="0" w:color="auto"/>
            <w:left w:val="none" w:sz="0" w:space="0" w:color="auto"/>
            <w:bottom w:val="none" w:sz="0" w:space="0" w:color="auto"/>
            <w:right w:val="none" w:sz="0" w:space="0" w:color="auto"/>
          </w:divBdr>
        </w:div>
        <w:div w:id="420688971">
          <w:marLeft w:val="0"/>
          <w:marRight w:val="0"/>
          <w:marTop w:val="0"/>
          <w:marBottom w:val="0"/>
          <w:divBdr>
            <w:top w:val="none" w:sz="0" w:space="0" w:color="auto"/>
            <w:left w:val="none" w:sz="0" w:space="0" w:color="auto"/>
            <w:bottom w:val="none" w:sz="0" w:space="0" w:color="auto"/>
            <w:right w:val="none" w:sz="0" w:space="0" w:color="auto"/>
          </w:divBdr>
        </w:div>
        <w:div w:id="551237663">
          <w:marLeft w:val="0"/>
          <w:marRight w:val="0"/>
          <w:marTop w:val="0"/>
          <w:marBottom w:val="0"/>
          <w:divBdr>
            <w:top w:val="none" w:sz="0" w:space="0" w:color="auto"/>
            <w:left w:val="none" w:sz="0" w:space="0" w:color="auto"/>
            <w:bottom w:val="none" w:sz="0" w:space="0" w:color="auto"/>
            <w:right w:val="none" w:sz="0" w:space="0" w:color="auto"/>
          </w:divBdr>
        </w:div>
        <w:div w:id="1061828814">
          <w:marLeft w:val="0"/>
          <w:marRight w:val="0"/>
          <w:marTop w:val="0"/>
          <w:marBottom w:val="0"/>
          <w:divBdr>
            <w:top w:val="none" w:sz="0" w:space="0" w:color="auto"/>
            <w:left w:val="none" w:sz="0" w:space="0" w:color="auto"/>
            <w:bottom w:val="none" w:sz="0" w:space="0" w:color="auto"/>
            <w:right w:val="none" w:sz="0" w:space="0" w:color="auto"/>
          </w:divBdr>
        </w:div>
        <w:div w:id="1182738249">
          <w:marLeft w:val="0"/>
          <w:marRight w:val="0"/>
          <w:marTop w:val="0"/>
          <w:marBottom w:val="0"/>
          <w:divBdr>
            <w:top w:val="none" w:sz="0" w:space="0" w:color="auto"/>
            <w:left w:val="none" w:sz="0" w:space="0" w:color="auto"/>
            <w:bottom w:val="none" w:sz="0" w:space="0" w:color="auto"/>
            <w:right w:val="none" w:sz="0" w:space="0" w:color="auto"/>
          </w:divBdr>
        </w:div>
        <w:div w:id="1336030979">
          <w:marLeft w:val="0"/>
          <w:marRight w:val="0"/>
          <w:marTop w:val="0"/>
          <w:marBottom w:val="0"/>
          <w:divBdr>
            <w:top w:val="none" w:sz="0" w:space="0" w:color="auto"/>
            <w:left w:val="none" w:sz="0" w:space="0" w:color="auto"/>
            <w:bottom w:val="none" w:sz="0" w:space="0" w:color="auto"/>
            <w:right w:val="none" w:sz="0" w:space="0" w:color="auto"/>
          </w:divBdr>
        </w:div>
        <w:div w:id="1422482481">
          <w:marLeft w:val="0"/>
          <w:marRight w:val="0"/>
          <w:marTop w:val="0"/>
          <w:marBottom w:val="0"/>
          <w:divBdr>
            <w:top w:val="none" w:sz="0" w:space="0" w:color="auto"/>
            <w:left w:val="none" w:sz="0" w:space="0" w:color="auto"/>
            <w:bottom w:val="none" w:sz="0" w:space="0" w:color="auto"/>
            <w:right w:val="none" w:sz="0" w:space="0" w:color="auto"/>
          </w:divBdr>
        </w:div>
        <w:div w:id="1618412199">
          <w:marLeft w:val="0"/>
          <w:marRight w:val="0"/>
          <w:marTop w:val="0"/>
          <w:marBottom w:val="0"/>
          <w:divBdr>
            <w:top w:val="none" w:sz="0" w:space="0" w:color="auto"/>
            <w:left w:val="none" w:sz="0" w:space="0" w:color="auto"/>
            <w:bottom w:val="none" w:sz="0" w:space="0" w:color="auto"/>
            <w:right w:val="none" w:sz="0" w:space="0" w:color="auto"/>
          </w:divBdr>
        </w:div>
        <w:div w:id="1622569303">
          <w:marLeft w:val="0"/>
          <w:marRight w:val="0"/>
          <w:marTop w:val="0"/>
          <w:marBottom w:val="0"/>
          <w:divBdr>
            <w:top w:val="none" w:sz="0" w:space="0" w:color="auto"/>
            <w:left w:val="none" w:sz="0" w:space="0" w:color="auto"/>
            <w:bottom w:val="none" w:sz="0" w:space="0" w:color="auto"/>
            <w:right w:val="none" w:sz="0" w:space="0" w:color="auto"/>
          </w:divBdr>
        </w:div>
        <w:div w:id="1844512679">
          <w:marLeft w:val="0"/>
          <w:marRight w:val="0"/>
          <w:marTop w:val="0"/>
          <w:marBottom w:val="0"/>
          <w:divBdr>
            <w:top w:val="none" w:sz="0" w:space="0" w:color="auto"/>
            <w:left w:val="none" w:sz="0" w:space="0" w:color="auto"/>
            <w:bottom w:val="none" w:sz="0" w:space="0" w:color="auto"/>
            <w:right w:val="none" w:sz="0" w:space="0" w:color="auto"/>
          </w:divBdr>
        </w:div>
      </w:divsChild>
    </w:div>
    <w:div w:id="1237395829">
      <w:bodyDiv w:val="1"/>
      <w:marLeft w:val="0"/>
      <w:marRight w:val="0"/>
      <w:marTop w:val="0"/>
      <w:marBottom w:val="0"/>
      <w:divBdr>
        <w:top w:val="none" w:sz="0" w:space="0" w:color="auto"/>
        <w:left w:val="none" w:sz="0" w:space="0" w:color="auto"/>
        <w:bottom w:val="none" w:sz="0" w:space="0" w:color="auto"/>
        <w:right w:val="none" w:sz="0" w:space="0" w:color="auto"/>
      </w:divBdr>
    </w:div>
    <w:div w:id="1253514121">
      <w:bodyDiv w:val="1"/>
      <w:marLeft w:val="0"/>
      <w:marRight w:val="0"/>
      <w:marTop w:val="0"/>
      <w:marBottom w:val="0"/>
      <w:divBdr>
        <w:top w:val="none" w:sz="0" w:space="0" w:color="auto"/>
        <w:left w:val="none" w:sz="0" w:space="0" w:color="auto"/>
        <w:bottom w:val="none" w:sz="0" w:space="0" w:color="auto"/>
        <w:right w:val="none" w:sz="0" w:space="0" w:color="auto"/>
      </w:divBdr>
      <w:divsChild>
        <w:div w:id="1749033631">
          <w:marLeft w:val="0"/>
          <w:marRight w:val="0"/>
          <w:marTop w:val="0"/>
          <w:marBottom w:val="0"/>
          <w:divBdr>
            <w:top w:val="none" w:sz="0" w:space="0" w:color="auto"/>
            <w:left w:val="none" w:sz="0" w:space="0" w:color="auto"/>
            <w:bottom w:val="none" w:sz="0" w:space="0" w:color="auto"/>
            <w:right w:val="none" w:sz="0" w:space="0" w:color="auto"/>
          </w:divBdr>
        </w:div>
      </w:divsChild>
    </w:div>
    <w:div w:id="1296137435">
      <w:bodyDiv w:val="1"/>
      <w:marLeft w:val="0"/>
      <w:marRight w:val="0"/>
      <w:marTop w:val="0"/>
      <w:marBottom w:val="0"/>
      <w:divBdr>
        <w:top w:val="none" w:sz="0" w:space="0" w:color="auto"/>
        <w:left w:val="none" w:sz="0" w:space="0" w:color="auto"/>
        <w:bottom w:val="none" w:sz="0" w:space="0" w:color="auto"/>
        <w:right w:val="none" w:sz="0" w:space="0" w:color="auto"/>
      </w:divBdr>
    </w:div>
    <w:div w:id="1333751664">
      <w:bodyDiv w:val="1"/>
      <w:marLeft w:val="0"/>
      <w:marRight w:val="0"/>
      <w:marTop w:val="0"/>
      <w:marBottom w:val="0"/>
      <w:divBdr>
        <w:top w:val="none" w:sz="0" w:space="0" w:color="auto"/>
        <w:left w:val="none" w:sz="0" w:space="0" w:color="auto"/>
        <w:bottom w:val="none" w:sz="0" w:space="0" w:color="auto"/>
        <w:right w:val="none" w:sz="0" w:space="0" w:color="auto"/>
      </w:divBdr>
    </w:div>
    <w:div w:id="1352951283">
      <w:bodyDiv w:val="1"/>
      <w:marLeft w:val="0"/>
      <w:marRight w:val="0"/>
      <w:marTop w:val="0"/>
      <w:marBottom w:val="0"/>
      <w:divBdr>
        <w:top w:val="none" w:sz="0" w:space="0" w:color="auto"/>
        <w:left w:val="none" w:sz="0" w:space="0" w:color="auto"/>
        <w:bottom w:val="none" w:sz="0" w:space="0" w:color="auto"/>
        <w:right w:val="none" w:sz="0" w:space="0" w:color="auto"/>
      </w:divBdr>
      <w:divsChild>
        <w:div w:id="2122606181">
          <w:marLeft w:val="0"/>
          <w:marRight w:val="0"/>
          <w:marTop w:val="0"/>
          <w:marBottom w:val="0"/>
          <w:divBdr>
            <w:top w:val="none" w:sz="0" w:space="0" w:color="auto"/>
            <w:left w:val="none" w:sz="0" w:space="0" w:color="auto"/>
            <w:bottom w:val="none" w:sz="0" w:space="0" w:color="auto"/>
            <w:right w:val="none" w:sz="0" w:space="0" w:color="auto"/>
          </w:divBdr>
        </w:div>
      </w:divsChild>
    </w:div>
    <w:div w:id="1363477596">
      <w:bodyDiv w:val="1"/>
      <w:marLeft w:val="0"/>
      <w:marRight w:val="0"/>
      <w:marTop w:val="0"/>
      <w:marBottom w:val="0"/>
      <w:divBdr>
        <w:top w:val="none" w:sz="0" w:space="0" w:color="auto"/>
        <w:left w:val="none" w:sz="0" w:space="0" w:color="auto"/>
        <w:bottom w:val="none" w:sz="0" w:space="0" w:color="auto"/>
        <w:right w:val="none" w:sz="0" w:space="0" w:color="auto"/>
      </w:divBdr>
    </w:div>
    <w:div w:id="1386829351">
      <w:bodyDiv w:val="1"/>
      <w:marLeft w:val="0"/>
      <w:marRight w:val="0"/>
      <w:marTop w:val="0"/>
      <w:marBottom w:val="0"/>
      <w:divBdr>
        <w:top w:val="none" w:sz="0" w:space="0" w:color="auto"/>
        <w:left w:val="none" w:sz="0" w:space="0" w:color="auto"/>
        <w:bottom w:val="none" w:sz="0" w:space="0" w:color="auto"/>
        <w:right w:val="none" w:sz="0" w:space="0" w:color="auto"/>
      </w:divBdr>
    </w:div>
    <w:div w:id="1424229742">
      <w:bodyDiv w:val="1"/>
      <w:marLeft w:val="0"/>
      <w:marRight w:val="0"/>
      <w:marTop w:val="0"/>
      <w:marBottom w:val="0"/>
      <w:divBdr>
        <w:top w:val="none" w:sz="0" w:space="0" w:color="auto"/>
        <w:left w:val="none" w:sz="0" w:space="0" w:color="auto"/>
        <w:bottom w:val="none" w:sz="0" w:space="0" w:color="auto"/>
        <w:right w:val="none" w:sz="0" w:space="0" w:color="auto"/>
      </w:divBdr>
      <w:divsChild>
        <w:div w:id="1555190752">
          <w:marLeft w:val="0"/>
          <w:marRight w:val="0"/>
          <w:marTop w:val="0"/>
          <w:marBottom w:val="0"/>
          <w:divBdr>
            <w:top w:val="none" w:sz="0" w:space="0" w:color="auto"/>
            <w:left w:val="none" w:sz="0" w:space="0" w:color="auto"/>
            <w:bottom w:val="none" w:sz="0" w:space="0" w:color="auto"/>
            <w:right w:val="none" w:sz="0" w:space="0" w:color="auto"/>
          </w:divBdr>
        </w:div>
      </w:divsChild>
    </w:div>
    <w:div w:id="1458909493">
      <w:bodyDiv w:val="1"/>
      <w:marLeft w:val="0"/>
      <w:marRight w:val="0"/>
      <w:marTop w:val="0"/>
      <w:marBottom w:val="0"/>
      <w:divBdr>
        <w:top w:val="none" w:sz="0" w:space="0" w:color="auto"/>
        <w:left w:val="none" w:sz="0" w:space="0" w:color="auto"/>
        <w:bottom w:val="none" w:sz="0" w:space="0" w:color="auto"/>
        <w:right w:val="none" w:sz="0" w:space="0" w:color="auto"/>
      </w:divBdr>
    </w:div>
    <w:div w:id="1494905645">
      <w:bodyDiv w:val="1"/>
      <w:marLeft w:val="0"/>
      <w:marRight w:val="0"/>
      <w:marTop w:val="0"/>
      <w:marBottom w:val="0"/>
      <w:divBdr>
        <w:top w:val="none" w:sz="0" w:space="0" w:color="auto"/>
        <w:left w:val="none" w:sz="0" w:space="0" w:color="auto"/>
        <w:bottom w:val="none" w:sz="0" w:space="0" w:color="auto"/>
        <w:right w:val="none" w:sz="0" w:space="0" w:color="auto"/>
      </w:divBdr>
      <w:divsChild>
        <w:div w:id="82186146">
          <w:marLeft w:val="0"/>
          <w:marRight w:val="0"/>
          <w:marTop w:val="0"/>
          <w:marBottom w:val="0"/>
          <w:divBdr>
            <w:top w:val="none" w:sz="0" w:space="0" w:color="auto"/>
            <w:left w:val="none" w:sz="0" w:space="0" w:color="auto"/>
            <w:bottom w:val="none" w:sz="0" w:space="0" w:color="auto"/>
            <w:right w:val="none" w:sz="0" w:space="0" w:color="auto"/>
          </w:divBdr>
        </w:div>
      </w:divsChild>
    </w:div>
    <w:div w:id="1539661441">
      <w:bodyDiv w:val="1"/>
      <w:marLeft w:val="0"/>
      <w:marRight w:val="0"/>
      <w:marTop w:val="0"/>
      <w:marBottom w:val="0"/>
      <w:divBdr>
        <w:top w:val="none" w:sz="0" w:space="0" w:color="auto"/>
        <w:left w:val="none" w:sz="0" w:space="0" w:color="auto"/>
        <w:bottom w:val="none" w:sz="0" w:space="0" w:color="auto"/>
        <w:right w:val="none" w:sz="0" w:space="0" w:color="auto"/>
      </w:divBdr>
      <w:divsChild>
        <w:div w:id="938098478">
          <w:marLeft w:val="0"/>
          <w:marRight w:val="0"/>
          <w:marTop w:val="0"/>
          <w:marBottom w:val="0"/>
          <w:divBdr>
            <w:top w:val="none" w:sz="0" w:space="0" w:color="auto"/>
            <w:left w:val="none" w:sz="0" w:space="0" w:color="auto"/>
            <w:bottom w:val="none" w:sz="0" w:space="0" w:color="auto"/>
            <w:right w:val="none" w:sz="0" w:space="0" w:color="auto"/>
          </w:divBdr>
        </w:div>
        <w:div w:id="1585186652">
          <w:marLeft w:val="0"/>
          <w:marRight w:val="0"/>
          <w:marTop w:val="0"/>
          <w:marBottom w:val="0"/>
          <w:divBdr>
            <w:top w:val="none" w:sz="0" w:space="0" w:color="auto"/>
            <w:left w:val="none" w:sz="0" w:space="0" w:color="auto"/>
            <w:bottom w:val="none" w:sz="0" w:space="0" w:color="auto"/>
            <w:right w:val="none" w:sz="0" w:space="0" w:color="auto"/>
          </w:divBdr>
        </w:div>
      </w:divsChild>
    </w:div>
    <w:div w:id="1567718012">
      <w:bodyDiv w:val="1"/>
      <w:marLeft w:val="0"/>
      <w:marRight w:val="0"/>
      <w:marTop w:val="0"/>
      <w:marBottom w:val="0"/>
      <w:divBdr>
        <w:top w:val="none" w:sz="0" w:space="0" w:color="auto"/>
        <w:left w:val="none" w:sz="0" w:space="0" w:color="auto"/>
        <w:bottom w:val="none" w:sz="0" w:space="0" w:color="auto"/>
        <w:right w:val="none" w:sz="0" w:space="0" w:color="auto"/>
      </w:divBdr>
    </w:div>
    <w:div w:id="1593856033">
      <w:bodyDiv w:val="1"/>
      <w:marLeft w:val="0"/>
      <w:marRight w:val="0"/>
      <w:marTop w:val="0"/>
      <w:marBottom w:val="0"/>
      <w:divBdr>
        <w:top w:val="none" w:sz="0" w:space="0" w:color="auto"/>
        <w:left w:val="none" w:sz="0" w:space="0" w:color="auto"/>
        <w:bottom w:val="none" w:sz="0" w:space="0" w:color="auto"/>
        <w:right w:val="none" w:sz="0" w:space="0" w:color="auto"/>
      </w:divBdr>
    </w:div>
    <w:div w:id="1679697435">
      <w:bodyDiv w:val="1"/>
      <w:marLeft w:val="0"/>
      <w:marRight w:val="0"/>
      <w:marTop w:val="0"/>
      <w:marBottom w:val="0"/>
      <w:divBdr>
        <w:top w:val="none" w:sz="0" w:space="0" w:color="auto"/>
        <w:left w:val="none" w:sz="0" w:space="0" w:color="auto"/>
        <w:bottom w:val="none" w:sz="0" w:space="0" w:color="auto"/>
        <w:right w:val="none" w:sz="0" w:space="0" w:color="auto"/>
      </w:divBdr>
      <w:divsChild>
        <w:div w:id="144317097">
          <w:marLeft w:val="0"/>
          <w:marRight w:val="0"/>
          <w:marTop w:val="0"/>
          <w:marBottom w:val="0"/>
          <w:divBdr>
            <w:top w:val="none" w:sz="0" w:space="0" w:color="auto"/>
            <w:left w:val="none" w:sz="0" w:space="0" w:color="auto"/>
            <w:bottom w:val="none" w:sz="0" w:space="0" w:color="auto"/>
            <w:right w:val="none" w:sz="0" w:space="0" w:color="auto"/>
          </w:divBdr>
        </w:div>
      </w:divsChild>
    </w:div>
    <w:div w:id="1867717823">
      <w:bodyDiv w:val="1"/>
      <w:marLeft w:val="0"/>
      <w:marRight w:val="0"/>
      <w:marTop w:val="0"/>
      <w:marBottom w:val="0"/>
      <w:divBdr>
        <w:top w:val="none" w:sz="0" w:space="0" w:color="auto"/>
        <w:left w:val="none" w:sz="0" w:space="0" w:color="auto"/>
        <w:bottom w:val="none" w:sz="0" w:space="0" w:color="auto"/>
        <w:right w:val="none" w:sz="0" w:space="0" w:color="auto"/>
      </w:divBdr>
      <w:divsChild>
        <w:div w:id="1127360084">
          <w:marLeft w:val="0"/>
          <w:marRight w:val="0"/>
          <w:marTop w:val="0"/>
          <w:marBottom w:val="0"/>
          <w:divBdr>
            <w:top w:val="none" w:sz="0" w:space="0" w:color="auto"/>
            <w:left w:val="none" w:sz="0" w:space="0" w:color="auto"/>
            <w:bottom w:val="none" w:sz="0" w:space="0" w:color="auto"/>
            <w:right w:val="none" w:sz="0" w:space="0" w:color="auto"/>
          </w:divBdr>
        </w:div>
      </w:divsChild>
    </w:div>
    <w:div w:id="2001425664">
      <w:bodyDiv w:val="1"/>
      <w:marLeft w:val="0"/>
      <w:marRight w:val="0"/>
      <w:marTop w:val="0"/>
      <w:marBottom w:val="0"/>
      <w:divBdr>
        <w:top w:val="none" w:sz="0" w:space="0" w:color="auto"/>
        <w:left w:val="none" w:sz="0" w:space="0" w:color="auto"/>
        <w:bottom w:val="none" w:sz="0" w:space="0" w:color="auto"/>
        <w:right w:val="none" w:sz="0" w:space="0" w:color="auto"/>
      </w:divBdr>
    </w:div>
    <w:div w:id="2014409270">
      <w:bodyDiv w:val="1"/>
      <w:marLeft w:val="0"/>
      <w:marRight w:val="0"/>
      <w:marTop w:val="0"/>
      <w:marBottom w:val="0"/>
      <w:divBdr>
        <w:top w:val="none" w:sz="0" w:space="0" w:color="auto"/>
        <w:left w:val="none" w:sz="0" w:space="0" w:color="auto"/>
        <w:bottom w:val="none" w:sz="0" w:space="0" w:color="auto"/>
        <w:right w:val="none" w:sz="0" w:space="0" w:color="auto"/>
      </w:divBdr>
    </w:div>
    <w:div w:id="2100367297">
      <w:bodyDiv w:val="1"/>
      <w:marLeft w:val="0"/>
      <w:marRight w:val="0"/>
      <w:marTop w:val="0"/>
      <w:marBottom w:val="0"/>
      <w:divBdr>
        <w:top w:val="none" w:sz="0" w:space="0" w:color="auto"/>
        <w:left w:val="none" w:sz="0" w:space="0" w:color="auto"/>
        <w:bottom w:val="none" w:sz="0" w:space="0" w:color="auto"/>
        <w:right w:val="none" w:sz="0" w:space="0" w:color="auto"/>
      </w:divBdr>
      <w:divsChild>
        <w:div w:id="228615458">
          <w:marLeft w:val="0"/>
          <w:marRight w:val="0"/>
          <w:marTop w:val="0"/>
          <w:marBottom w:val="0"/>
          <w:divBdr>
            <w:top w:val="none" w:sz="0" w:space="0" w:color="auto"/>
            <w:left w:val="none" w:sz="0" w:space="0" w:color="auto"/>
            <w:bottom w:val="none" w:sz="0" w:space="0" w:color="auto"/>
            <w:right w:val="none" w:sz="0" w:space="0" w:color="auto"/>
          </w:divBdr>
        </w:div>
        <w:div w:id="406194334">
          <w:marLeft w:val="0"/>
          <w:marRight w:val="0"/>
          <w:marTop w:val="0"/>
          <w:marBottom w:val="0"/>
          <w:divBdr>
            <w:top w:val="none" w:sz="0" w:space="0" w:color="auto"/>
            <w:left w:val="none" w:sz="0" w:space="0" w:color="auto"/>
            <w:bottom w:val="none" w:sz="0" w:space="0" w:color="auto"/>
            <w:right w:val="none" w:sz="0" w:space="0" w:color="auto"/>
          </w:divBdr>
        </w:div>
        <w:div w:id="922035922">
          <w:marLeft w:val="0"/>
          <w:marRight w:val="0"/>
          <w:marTop w:val="0"/>
          <w:marBottom w:val="0"/>
          <w:divBdr>
            <w:top w:val="none" w:sz="0" w:space="0" w:color="auto"/>
            <w:left w:val="none" w:sz="0" w:space="0" w:color="auto"/>
            <w:bottom w:val="none" w:sz="0" w:space="0" w:color="auto"/>
            <w:right w:val="none" w:sz="0" w:space="0" w:color="auto"/>
          </w:divBdr>
        </w:div>
        <w:div w:id="1084646650">
          <w:marLeft w:val="0"/>
          <w:marRight w:val="0"/>
          <w:marTop w:val="0"/>
          <w:marBottom w:val="0"/>
          <w:divBdr>
            <w:top w:val="none" w:sz="0" w:space="0" w:color="auto"/>
            <w:left w:val="none" w:sz="0" w:space="0" w:color="auto"/>
            <w:bottom w:val="none" w:sz="0" w:space="0" w:color="auto"/>
            <w:right w:val="none" w:sz="0" w:space="0" w:color="auto"/>
          </w:divBdr>
        </w:div>
        <w:div w:id="1299727975">
          <w:marLeft w:val="0"/>
          <w:marRight w:val="0"/>
          <w:marTop w:val="0"/>
          <w:marBottom w:val="0"/>
          <w:divBdr>
            <w:top w:val="none" w:sz="0" w:space="0" w:color="auto"/>
            <w:left w:val="none" w:sz="0" w:space="0" w:color="auto"/>
            <w:bottom w:val="none" w:sz="0" w:space="0" w:color="auto"/>
            <w:right w:val="none" w:sz="0" w:space="0" w:color="auto"/>
          </w:divBdr>
        </w:div>
        <w:div w:id="1789154058">
          <w:marLeft w:val="0"/>
          <w:marRight w:val="0"/>
          <w:marTop w:val="0"/>
          <w:marBottom w:val="0"/>
          <w:divBdr>
            <w:top w:val="none" w:sz="0" w:space="0" w:color="auto"/>
            <w:left w:val="none" w:sz="0" w:space="0" w:color="auto"/>
            <w:bottom w:val="none" w:sz="0" w:space="0" w:color="auto"/>
            <w:right w:val="none" w:sz="0" w:space="0" w:color="auto"/>
          </w:divBdr>
        </w:div>
        <w:div w:id="1816675963">
          <w:marLeft w:val="0"/>
          <w:marRight w:val="0"/>
          <w:marTop w:val="0"/>
          <w:marBottom w:val="0"/>
          <w:divBdr>
            <w:top w:val="none" w:sz="0" w:space="0" w:color="auto"/>
            <w:left w:val="none" w:sz="0" w:space="0" w:color="auto"/>
            <w:bottom w:val="none" w:sz="0" w:space="0" w:color="auto"/>
            <w:right w:val="none" w:sz="0" w:space="0" w:color="auto"/>
          </w:divBdr>
        </w:div>
        <w:div w:id="1850020839">
          <w:marLeft w:val="0"/>
          <w:marRight w:val="0"/>
          <w:marTop w:val="0"/>
          <w:marBottom w:val="0"/>
          <w:divBdr>
            <w:top w:val="none" w:sz="0" w:space="0" w:color="auto"/>
            <w:left w:val="none" w:sz="0" w:space="0" w:color="auto"/>
            <w:bottom w:val="none" w:sz="0" w:space="0" w:color="auto"/>
            <w:right w:val="none" w:sz="0" w:space="0" w:color="auto"/>
          </w:divBdr>
        </w:div>
        <w:div w:id="1884320358">
          <w:marLeft w:val="0"/>
          <w:marRight w:val="0"/>
          <w:marTop w:val="0"/>
          <w:marBottom w:val="0"/>
          <w:divBdr>
            <w:top w:val="none" w:sz="0" w:space="0" w:color="auto"/>
            <w:left w:val="none" w:sz="0" w:space="0" w:color="auto"/>
            <w:bottom w:val="none" w:sz="0" w:space="0" w:color="auto"/>
            <w:right w:val="none" w:sz="0" w:space="0" w:color="auto"/>
          </w:divBdr>
        </w:div>
        <w:div w:id="1979022007">
          <w:marLeft w:val="0"/>
          <w:marRight w:val="0"/>
          <w:marTop w:val="0"/>
          <w:marBottom w:val="0"/>
          <w:divBdr>
            <w:top w:val="none" w:sz="0" w:space="0" w:color="auto"/>
            <w:left w:val="none" w:sz="0" w:space="0" w:color="auto"/>
            <w:bottom w:val="none" w:sz="0" w:space="0" w:color="auto"/>
            <w:right w:val="none" w:sz="0" w:space="0" w:color="auto"/>
          </w:divBdr>
        </w:div>
        <w:div w:id="2056539464">
          <w:marLeft w:val="0"/>
          <w:marRight w:val="0"/>
          <w:marTop w:val="0"/>
          <w:marBottom w:val="0"/>
          <w:divBdr>
            <w:top w:val="none" w:sz="0" w:space="0" w:color="auto"/>
            <w:left w:val="none" w:sz="0" w:space="0" w:color="auto"/>
            <w:bottom w:val="none" w:sz="0" w:space="0" w:color="auto"/>
            <w:right w:val="none" w:sz="0" w:space="0" w:color="auto"/>
          </w:divBdr>
        </w:div>
        <w:div w:id="21212192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ttp://msdn.microsoft.com/subscriptions/download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microsoft.com/licensing/servicecenter/home.aspx"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microsoft.com/msppdd/Catalog/CatalogView.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indows.microsoft.com/en-US/windows/home"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technet.microsoft.com/subscriptions/download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http://wwlpsts/Online%20Communications/Volume%20Licensing%20Logos/Volume_Licensing_Logo/Screen/horizontal/VolumeLicensing_1_bL.gif"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http://wwlpsts/Online%20Communications/Volume%20Licensing%20Logos/Volume_Licensing_Logo/Screen/horizontal/VolumeLicensing_1_bL.gif"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Status xmlns="2CEF227B-A031-497A-BA8D-24EB8AB96AC9">Draft</Status>
    <Links xmlns="2CEF227B-A031-497A-BA8D-24EB8AB96AC9">&lt;?xml version="1.0" encoding="UTF-8"?&gt;&lt;Result&gt;&lt;NewXML&gt;&lt;PWSLinkDataSet xmlns="http://schemas.microsoft.com/office/project/server/webservices/PWSLinkDataSet/" /&gt;&lt;/NewXML&gt;&lt;ProjectUID&gt;17b497f6-293e-491e-829c-7aef0bdcaa7c&lt;/ProjectUID&gt;&lt;OldXML&gt;&lt;PWSLinkDataSet xmlns="http://schemas.microsoft.com/office/project/server/webservices/PWSLinkDataSet/" /&gt;&lt;/OldXML&gt;&lt;ItemType&gt;3&lt;/ItemType&gt;&lt;PSURL&gt;http://naocsql01/projectserver&lt;/PSURL&gt;&lt;/Result&gt;</Links>
    <Owner xmlns="2CEF227B-A031-497A-BA8D-24EB8AB96AC9">
      <UserInfo xmlns="2CEF227B-A031-497A-BA8D-24EB8AB96AC9">
        <DisplayName xmlns="2CEF227B-A031-497A-BA8D-24EB8AB96AC9"/>
        <AccountId xmlns="2CEF227B-A031-497A-BA8D-24EB8AB96AC9" xsi:nil="true"/>
        <AccountType xmlns="2CEF227B-A031-497A-BA8D-24EB8AB96AC9"/>
      </UserInfo>
    </Owner>
  </documentManagement>
</p:properties>
</file>

<file path=customXml/item2.xml><?xml version="1.0" encoding="utf-8"?>
<ct:contentTypeSchema xmlns:ct="http://schemas.microsoft.com/office/2006/metadata/contentType" xmlns:ma="http://schemas.microsoft.com/office/2006/metadata/properties/metaAttributes" ct:_="" ma:_="" ma:contentTypeName="Project Workspace Document" ma:contentTypeID="0x0101008A98423170284BEEB635F43C3CF4E98B000FC8BF5DFC63E248AB4AA2956DDA5B36" ma:contentTypeVersion="0" ma:contentTypeDescription="" ma:contentTypeScope="" ma:versionID="bdde17a17fc8e6c73162f3e3c1987499">
  <xsd:schema xmlns:xsd="http://www.w3.org/2001/XMLSchema" xmlns:p="http://schemas.microsoft.com/office/2006/metadata/properties" xmlns:ns2="2CEF227B-A031-497A-BA8D-24EB8AB96AC9" targetNamespace="http://schemas.microsoft.com/office/2006/metadata/properties" ma:root="true" ma:fieldsID="a50b18c67a2a158f988c2e064626b12f" ns2:_="">
    <xsd:import namespace="2CEF227B-A031-497A-BA8D-24EB8AB96AC9"/>
    <xsd:element name="properties">
      <xsd:complexType>
        <xsd:sequence>
          <xsd:element name="documentManagement">
            <xsd:complexType>
              <xsd:all>
                <xsd:element ref="ns2:Owner" minOccurs="0"/>
                <xsd:element ref="ns2:Status" minOccurs="0"/>
                <xsd:element ref="ns2:Links" minOccurs="0"/>
              </xsd:all>
            </xsd:complexType>
          </xsd:element>
        </xsd:sequence>
      </xsd:complexType>
    </xsd:element>
  </xsd:schema>
  <xsd:schema xmlns:xsd="http://www.w3.org/2001/XMLSchema" xmlns:dms="http://schemas.microsoft.com/office/2006/documentManagement/types" targetNamespace="2CEF227B-A031-497A-BA8D-24EB8AB96AC9" elementFormDefault="qualified">
    <xsd:import namespace="http://schemas.microsoft.com/office/2006/documentManagement/type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Links" ma:index="10" nillable="true" ma:displayName="Links" ma:internalName="Link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17b497f6-293e-491e-829c-7aef0bdcaa7c</ProjectUID><OldXML><PWSLinkDataSet xmlns="http://schemas.microsoft.com/office/project/server/webservices/PWSLinkDataSet/" /></OldXML><ItemType>3</ItemType><PSURL>http://naocsql01/projectserver</PSURL></Result>]]></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B0E0B-A72F-47EB-8353-EF8B86F0F320}">
  <ds:schemaRefs>
    <ds:schemaRef ds:uri="http://schemas.microsoft.com/office/2006/metadata/properties"/>
    <ds:schemaRef ds:uri="2CEF227B-A031-497A-BA8D-24EB8AB96AC9"/>
  </ds:schemaRefs>
</ds:datastoreItem>
</file>

<file path=customXml/itemProps2.xml><?xml version="1.0" encoding="utf-8"?>
<ds:datastoreItem xmlns:ds="http://schemas.openxmlformats.org/officeDocument/2006/customXml" ds:itemID="{8053B346-BBDD-4536-A24D-BD6C0FF7A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EF227B-A031-497A-BA8D-24EB8AB96AC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7C01696-EA7D-46EB-848A-CD18617EB88A}">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471E1B9E-9F5E-4723-A86E-8C80A158C379}">
  <ds:schemaRefs>
    <ds:schemaRef ds:uri="http://schemas.microsoft.com/sharepoint/v3/contenttype/forms"/>
  </ds:schemaRefs>
</ds:datastoreItem>
</file>

<file path=customXml/itemProps5.xml><?xml version="1.0" encoding="utf-8"?>
<ds:datastoreItem xmlns:ds="http://schemas.openxmlformats.org/officeDocument/2006/customXml" ds:itemID="{808F4F7F-1AEC-40A8-A684-A473B33C0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5726</CharactersWithSpaces>
  <SharedDoc>false</SharedDoc>
  <HLinks>
    <vt:vector size="126" baseType="variant">
      <vt:variant>
        <vt:i4>5570639</vt:i4>
      </vt:variant>
      <vt:variant>
        <vt:i4>102</vt:i4>
      </vt:variant>
      <vt:variant>
        <vt:i4>0</vt:i4>
      </vt:variant>
      <vt:variant>
        <vt:i4>5</vt:i4>
      </vt:variant>
      <vt:variant>
        <vt:lpwstr>https://eopen.microsoft.com/</vt:lpwstr>
      </vt:variant>
      <vt:variant>
        <vt:lpwstr/>
      </vt:variant>
      <vt:variant>
        <vt:i4>917585</vt:i4>
      </vt:variant>
      <vt:variant>
        <vt:i4>99</vt:i4>
      </vt:variant>
      <vt:variant>
        <vt:i4>0</vt:i4>
      </vt:variant>
      <vt:variant>
        <vt:i4>5</vt:i4>
      </vt:variant>
      <vt:variant>
        <vt:lpwstr>https://licensing.one.microsoft.com/</vt:lpwstr>
      </vt:variant>
      <vt:variant>
        <vt:lpwstr/>
      </vt:variant>
      <vt:variant>
        <vt:i4>7536690</vt:i4>
      </vt:variant>
      <vt:variant>
        <vt:i4>96</vt:i4>
      </vt:variant>
      <vt:variant>
        <vt:i4>0</vt:i4>
      </vt:variant>
      <vt:variant>
        <vt:i4>5</vt:i4>
      </vt:variant>
      <vt:variant>
        <vt:lpwstr>https://www.explore.ms/</vt:lpwstr>
      </vt:variant>
      <vt:variant>
        <vt:lpwstr/>
      </vt:variant>
      <vt:variant>
        <vt:i4>2555947</vt:i4>
      </vt:variant>
      <vt:variant>
        <vt:i4>93</vt:i4>
      </vt:variant>
      <vt:variant>
        <vt:i4>0</vt:i4>
      </vt:variant>
      <vt:variant>
        <vt:i4>5</vt:i4>
      </vt:variant>
      <vt:variant>
        <vt:lpwstr>http://www.technet.com/volumeactivation</vt:lpwstr>
      </vt:variant>
      <vt:variant>
        <vt:lpwstr/>
      </vt:variant>
      <vt:variant>
        <vt:i4>7536690</vt:i4>
      </vt:variant>
      <vt:variant>
        <vt:i4>90</vt:i4>
      </vt:variant>
      <vt:variant>
        <vt:i4>0</vt:i4>
      </vt:variant>
      <vt:variant>
        <vt:i4>5</vt:i4>
      </vt:variant>
      <vt:variant>
        <vt:lpwstr>https://www.explore.ms/</vt:lpwstr>
      </vt:variant>
      <vt:variant>
        <vt:lpwstr/>
      </vt:variant>
      <vt:variant>
        <vt:i4>5570639</vt:i4>
      </vt:variant>
      <vt:variant>
        <vt:i4>87</vt:i4>
      </vt:variant>
      <vt:variant>
        <vt:i4>0</vt:i4>
      </vt:variant>
      <vt:variant>
        <vt:i4>5</vt:i4>
      </vt:variant>
      <vt:variant>
        <vt:lpwstr>https://eopen.microsoft.com/</vt:lpwstr>
      </vt:variant>
      <vt:variant>
        <vt:lpwstr/>
      </vt:variant>
      <vt:variant>
        <vt:i4>5111899</vt:i4>
      </vt:variant>
      <vt:variant>
        <vt:i4>84</vt:i4>
      </vt:variant>
      <vt:variant>
        <vt:i4>0</vt:i4>
      </vt:variant>
      <vt:variant>
        <vt:i4>5</vt:i4>
      </vt:variant>
      <vt:variant>
        <vt:lpwstr>https://licensing.microsoft.com/</vt:lpwstr>
      </vt:variant>
      <vt:variant>
        <vt:lpwstr/>
      </vt:variant>
      <vt:variant>
        <vt:i4>1048635</vt:i4>
      </vt:variant>
      <vt:variant>
        <vt:i4>77</vt:i4>
      </vt:variant>
      <vt:variant>
        <vt:i4>0</vt:i4>
      </vt:variant>
      <vt:variant>
        <vt:i4>5</vt:i4>
      </vt:variant>
      <vt:variant>
        <vt:lpwstr/>
      </vt:variant>
      <vt:variant>
        <vt:lpwstr>_Toc234294426</vt:lpwstr>
      </vt:variant>
      <vt:variant>
        <vt:i4>1048635</vt:i4>
      </vt:variant>
      <vt:variant>
        <vt:i4>71</vt:i4>
      </vt:variant>
      <vt:variant>
        <vt:i4>0</vt:i4>
      </vt:variant>
      <vt:variant>
        <vt:i4>5</vt:i4>
      </vt:variant>
      <vt:variant>
        <vt:lpwstr/>
      </vt:variant>
      <vt:variant>
        <vt:lpwstr>_Toc234294425</vt:lpwstr>
      </vt:variant>
      <vt:variant>
        <vt:i4>1048635</vt:i4>
      </vt:variant>
      <vt:variant>
        <vt:i4>65</vt:i4>
      </vt:variant>
      <vt:variant>
        <vt:i4>0</vt:i4>
      </vt:variant>
      <vt:variant>
        <vt:i4>5</vt:i4>
      </vt:variant>
      <vt:variant>
        <vt:lpwstr/>
      </vt:variant>
      <vt:variant>
        <vt:lpwstr>_Toc234294424</vt:lpwstr>
      </vt:variant>
      <vt:variant>
        <vt:i4>1048635</vt:i4>
      </vt:variant>
      <vt:variant>
        <vt:i4>59</vt:i4>
      </vt:variant>
      <vt:variant>
        <vt:i4>0</vt:i4>
      </vt:variant>
      <vt:variant>
        <vt:i4>5</vt:i4>
      </vt:variant>
      <vt:variant>
        <vt:lpwstr/>
      </vt:variant>
      <vt:variant>
        <vt:lpwstr>_Toc234294423</vt:lpwstr>
      </vt:variant>
      <vt:variant>
        <vt:i4>1048635</vt:i4>
      </vt:variant>
      <vt:variant>
        <vt:i4>53</vt:i4>
      </vt:variant>
      <vt:variant>
        <vt:i4>0</vt:i4>
      </vt:variant>
      <vt:variant>
        <vt:i4>5</vt:i4>
      </vt:variant>
      <vt:variant>
        <vt:lpwstr/>
      </vt:variant>
      <vt:variant>
        <vt:lpwstr>_Toc234294422</vt:lpwstr>
      </vt:variant>
      <vt:variant>
        <vt:i4>1048635</vt:i4>
      </vt:variant>
      <vt:variant>
        <vt:i4>47</vt:i4>
      </vt:variant>
      <vt:variant>
        <vt:i4>0</vt:i4>
      </vt:variant>
      <vt:variant>
        <vt:i4>5</vt:i4>
      </vt:variant>
      <vt:variant>
        <vt:lpwstr/>
      </vt:variant>
      <vt:variant>
        <vt:lpwstr>_Toc234294421</vt:lpwstr>
      </vt:variant>
      <vt:variant>
        <vt:i4>1048635</vt:i4>
      </vt:variant>
      <vt:variant>
        <vt:i4>41</vt:i4>
      </vt:variant>
      <vt:variant>
        <vt:i4>0</vt:i4>
      </vt:variant>
      <vt:variant>
        <vt:i4>5</vt:i4>
      </vt:variant>
      <vt:variant>
        <vt:lpwstr/>
      </vt:variant>
      <vt:variant>
        <vt:lpwstr>_Toc234294420</vt:lpwstr>
      </vt:variant>
      <vt:variant>
        <vt:i4>1245243</vt:i4>
      </vt:variant>
      <vt:variant>
        <vt:i4>35</vt:i4>
      </vt:variant>
      <vt:variant>
        <vt:i4>0</vt:i4>
      </vt:variant>
      <vt:variant>
        <vt:i4>5</vt:i4>
      </vt:variant>
      <vt:variant>
        <vt:lpwstr/>
      </vt:variant>
      <vt:variant>
        <vt:lpwstr>_Toc234294419</vt:lpwstr>
      </vt:variant>
      <vt:variant>
        <vt:i4>1245243</vt:i4>
      </vt:variant>
      <vt:variant>
        <vt:i4>29</vt:i4>
      </vt:variant>
      <vt:variant>
        <vt:i4>0</vt:i4>
      </vt:variant>
      <vt:variant>
        <vt:i4>5</vt:i4>
      </vt:variant>
      <vt:variant>
        <vt:lpwstr/>
      </vt:variant>
      <vt:variant>
        <vt:lpwstr>_Toc234294418</vt:lpwstr>
      </vt:variant>
      <vt:variant>
        <vt:i4>1245243</vt:i4>
      </vt:variant>
      <vt:variant>
        <vt:i4>23</vt:i4>
      </vt:variant>
      <vt:variant>
        <vt:i4>0</vt:i4>
      </vt:variant>
      <vt:variant>
        <vt:i4>5</vt:i4>
      </vt:variant>
      <vt:variant>
        <vt:lpwstr/>
      </vt:variant>
      <vt:variant>
        <vt:lpwstr>_Toc234294417</vt:lpwstr>
      </vt:variant>
      <vt:variant>
        <vt:i4>1245243</vt:i4>
      </vt:variant>
      <vt:variant>
        <vt:i4>17</vt:i4>
      </vt:variant>
      <vt:variant>
        <vt:i4>0</vt:i4>
      </vt:variant>
      <vt:variant>
        <vt:i4>5</vt:i4>
      </vt:variant>
      <vt:variant>
        <vt:lpwstr/>
      </vt:variant>
      <vt:variant>
        <vt:lpwstr>_Toc234294416</vt:lpwstr>
      </vt:variant>
      <vt:variant>
        <vt:i4>1245243</vt:i4>
      </vt:variant>
      <vt:variant>
        <vt:i4>11</vt:i4>
      </vt:variant>
      <vt:variant>
        <vt:i4>0</vt:i4>
      </vt:variant>
      <vt:variant>
        <vt:i4>5</vt:i4>
      </vt:variant>
      <vt:variant>
        <vt:lpwstr/>
      </vt:variant>
      <vt:variant>
        <vt:lpwstr>_Toc234294415</vt:lpwstr>
      </vt:variant>
      <vt:variant>
        <vt:i4>1245243</vt:i4>
      </vt:variant>
      <vt:variant>
        <vt:i4>5</vt:i4>
      </vt:variant>
      <vt:variant>
        <vt:i4>0</vt:i4>
      </vt:variant>
      <vt:variant>
        <vt:i4>5</vt:i4>
      </vt:variant>
      <vt:variant>
        <vt:lpwstr/>
      </vt:variant>
      <vt:variant>
        <vt:lpwstr>_Toc234294414</vt:lpwstr>
      </vt:variant>
      <vt:variant>
        <vt:i4>7929958</vt:i4>
      </vt:variant>
      <vt:variant>
        <vt:i4>2218</vt:i4>
      </vt:variant>
      <vt:variant>
        <vt:i4>1025</vt:i4>
      </vt:variant>
      <vt:variant>
        <vt:i4>1</vt:i4>
      </vt:variant>
      <vt:variant>
        <vt:lpwstr>http://wwlpsts/Online%20Communications/Volume%20Licensing%20Logos/Volume_Licensing_Logo/Screen/horizontal/VolumeLicensing_1_bL.gif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ambergod</dc:creator>
  <cp:lastModifiedBy>WiPoper</cp:lastModifiedBy>
  <cp:revision>22</cp:revision>
  <cp:lastPrinted>2012-08-01T03:36:00Z</cp:lastPrinted>
  <dcterms:created xsi:type="dcterms:W3CDTF">2012-07-23T09:14:00Z</dcterms:created>
  <dcterms:modified xsi:type="dcterms:W3CDTF">2012-08-01T03:37:00Z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Project Workspace Document</vt:lpwstr>
  </property>
</Properties>
</file>